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323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【模板】</w:t>
      </w:r>
      <w:bookmarkStart w:id="0" w:name="_GoBack"/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2026年“研究生创新实践之星”宣传素材收集</w:t>
      </w:r>
    </w:p>
    <w:bookmarkEnd w:id="0"/>
    <w:p w14:paraId="58361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填写说明：内容要求须有</w:t>
      </w:r>
      <w:r>
        <w:rPr>
          <w:rFonts w:hint="eastAsia"/>
          <w:b/>
          <w:bCs/>
          <w:color w:val="C00000"/>
          <w:sz w:val="24"/>
          <w:szCs w:val="24"/>
          <w:highlight w:val="none"/>
          <w:lang w:val="en-US" w:eastAsia="zh-CN"/>
        </w:rPr>
        <w:t>个人特色</w:t>
      </w: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，</w:t>
      </w:r>
      <w:r>
        <w:rPr>
          <w:rFonts w:hint="eastAsia"/>
          <w:b/>
          <w:bCs/>
          <w:sz w:val="24"/>
          <w:szCs w:val="24"/>
          <w:highlight w:val="none"/>
        </w:rPr>
        <w:t>在思想引领、</w:t>
      </w: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学术科研</w:t>
      </w:r>
      <w:r>
        <w:rPr>
          <w:rFonts w:hint="eastAsia"/>
          <w:b/>
          <w:bCs/>
          <w:sz w:val="24"/>
          <w:szCs w:val="24"/>
          <w:highlight w:val="none"/>
        </w:rPr>
        <w:t>、学科竞赛、创新实践、志愿服务</w:t>
      </w:r>
      <w:r>
        <w:rPr>
          <w:rFonts w:hint="eastAsia"/>
          <w:b/>
          <w:bCs/>
          <w:sz w:val="24"/>
          <w:szCs w:val="24"/>
          <w:highlight w:val="none"/>
          <w:lang w:eastAsia="zh-CN"/>
        </w:rPr>
        <w:t>、</w:t>
      </w: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学生干部、</w:t>
      </w:r>
      <w:r>
        <w:rPr>
          <w:rFonts w:hint="eastAsia"/>
          <w:b/>
          <w:bCs/>
          <w:sz w:val="24"/>
          <w:szCs w:val="24"/>
          <w:highlight w:val="none"/>
        </w:rPr>
        <w:t>励志成长</w:t>
      </w:r>
      <w:r>
        <w:rPr>
          <w:rFonts w:hint="eastAsia"/>
          <w:b/>
          <w:bCs/>
          <w:sz w:val="24"/>
          <w:szCs w:val="24"/>
          <w:highlight w:val="none"/>
          <w:lang w:eastAsia="zh-CN"/>
        </w:rPr>
        <w:t>，</w:t>
      </w: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自主创业</w:t>
      </w:r>
      <w:r>
        <w:rPr>
          <w:rFonts w:hint="eastAsia"/>
          <w:b/>
          <w:bCs/>
          <w:sz w:val="24"/>
          <w:szCs w:val="24"/>
          <w:highlight w:val="none"/>
        </w:rPr>
        <w:t>等德智体美劳</w:t>
      </w: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等方</w:t>
      </w:r>
      <w:r>
        <w:rPr>
          <w:rFonts w:hint="eastAsia"/>
          <w:b/>
          <w:bCs/>
          <w:sz w:val="24"/>
          <w:szCs w:val="24"/>
          <w:highlight w:val="none"/>
        </w:rPr>
        <w:t>面有突出优势即可</w:t>
      </w:r>
      <w:r>
        <w:rPr>
          <w:rFonts w:hint="eastAsia"/>
          <w:b/>
          <w:bCs/>
          <w:sz w:val="24"/>
          <w:szCs w:val="24"/>
          <w:highlight w:val="none"/>
          <w:lang w:eastAsia="zh-CN"/>
        </w:rPr>
        <w:t>。</w:t>
      </w:r>
      <w:r>
        <w:rPr>
          <w:rFonts w:hint="eastAsia"/>
          <w:b/>
          <w:bCs/>
          <w:color w:val="FF0000"/>
          <w:sz w:val="24"/>
          <w:szCs w:val="24"/>
          <w:highlight w:val="none"/>
          <w:lang w:val="en-US" w:eastAsia="zh-CN"/>
        </w:rPr>
        <w:t>请按照以下模板提供</w:t>
      </w:r>
      <w:r>
        <w:rPr>
          <w:rFonts w:hint="default"/>
          <w:b/>
          <w:bCs/>
          <w:color w:val="FF0000"/>
          <w:sz w:val="24"/>
          <w:szCs w:val="24"/>
          <w:highlight w:val="none"/>
          <w:lang w:eastAsia="zh-CN"/>
        </w:rPr>
        <w:t>3</w:t>
      </w:r>
      <w:r>
        <w:rPr>
          <w:rFonts w:hint="eastAsia"/>
          <w:b/>
          <w:bCs/>
          <w:color w:val="FF0000"/>
          <w:sz w:val="24"/>
          <w:szCs w:val="24"/>
          <w:highlight w:val="none"/>
          <w:lang w:val="en-US" w:eastAsia="zh-CN"/>
        </w:rPr>
        <w:t>个材料：</w:t>
      </w:r>
    </w:p>
    <w:p w14:paraId="66A9112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jc w:val="left"/>
        <w:textAlignment w:val="auto"/>
        <w:rPr>
          <w:rFonts w:hint="default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highlight w:val="none"/>
        </w:rPr>
        <w:t>300字</w:t>
      </w:r>
      <w:r>
        <w:rPr>
          <w:rFonts w:hint="eastAsia"/>
          <w:b/>
          <w:bCs/>
          <w:color w:val="FF0000"/>
          <w:sz w:val="24"/>
          <w:szCs w:val="24"/>
          <w:highlight w:val="none"/>
          <w:lang w:val="en-US" w:eastAsia="zh-CN"/>
        </w:rPr>
        <w:t>以内：个人简介</w:t>
      </w:r>
    </w:p>
    <w:p w14:paraId="77EFE18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jc w:val="left"/>
        <w:textAlignment w:val="auto"/>
        <w:rPr>
          <w:rFonts w:hint="default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highlight w:val="none"/>
          <w:lang w:val="en-US" w:eastAsia="zh-CN"/>
        </w:rPr>
        <w:t>20字以内：座右铭</w:t>
      </w:r>
    </w:p>
    <w:p w14:paraId="60A4921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jc w:val="left"/>
        <w:textAlignment w:val="auto"/>
        <w:rPr>
          <w:rFonts w:hint="default"/>
          <w:b/>
          <w:bCs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highlight w:val="none"/>
          <w:lang w:val="en-US" w:eastAsia="zh-CN"/>
        </w:rPr>
        <w:t>100字以内：个人学术研究方向或创新实践方面的概括性描述。</w:t>
      </w:r>
    </w:p>
    <w:p w14:paraId="61E04B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jc w:val="lef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highlight w:val="yellow"/>
          <w:lang w:val="en-US" w:eastAsia="zh-CN"/>
        </w:rPr>
        <w:t>以上材料请整理合并成一个word文档，</w:t>
      </w:r>
      <w:r>
        <w:rPr>
          <w:rFonts w:hint="eastAsia"/>
          <w:b/>
          <w:bCs/>
          <w:color w:val="FF0000"/>
          <w:sz w:val="24"/>
          <w:szCs w:val="24"/>
          <w:highlight w:val="yellow"/>
          <w:lang w:val="en-US" w:eastAsia="zh-CN"/>
        </w:rPr>
        <w:t>请辅导员对内容进行审核把关。</w:t>
      </w:r>
    </w:p>
    <w:p w14:paraId="541B21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cs="宋体"/>
          <w:b/>
          <w:bCs/>
          <w:color w:val="FF0000"/>
          <w:sz w:val="32"/>
          <w:szCs w:val="32"/>
          <w:highlight w:val="yellow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------------------------------------------------------------------</w:t>
      </w:r>
      <w:r>
        <w:rPr>
          <w:rFonts w:hint="eastAsia" w:ascii="宋体" w:hAnsi="宋体" w:cs="宋体"/>
          <w:sz w:val="24"/>
          <w:szCs w:val="24"/>
          <w:lang w:val="en-US" w:eastAsia="zh-CN"/>
        </w:rPr>
        <w:br w:type="textWrapping"/>
      </w:r>
      <w:r>
        <w:rPr>
          <w:rFonts w:hint="eastAsia" w:ascii="宋体" w:hAnsi="宋体" w:cs="宋体"/>
          <w:b/>
          <w:bCs/>
          <w:color w:val="FF0000"/>
          <w:sz w:val="32"/>
          <w:szCs w:val="32"/>
          <w:highlight w:val="yellow"/>
          <w:lang w:val="en-US" w:eastAsia="zh-CN"/>
        </w:rPr>
        <w:t>一、个人简介模板（300字以内）</w:t>
      </w:r>
    </w:p>
    <w:p w14:paraId="4681C0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jc w:val="left"/>
        <w:textAlignment w:val="auto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具体要求：</w:t>
      </w:r>
    </w:p>
    <w:p w14:paraId="6998E4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jc w:val="left"/>
        <w:textAlignment w:val="auto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  <w:t>1.须有对本人的</w:t>
      </w:r>
      <w:r>
        <w:rPr>
          <w:rFonts w:hint="eastAsia" w:ascii="宋体" w:hAnsi="宋体" w:cs="宋体"/>
          <w:b/>
          <w:bCs/>
          <w:color w:val="C00000"/>
          <w:sz w:val="28"/>
          <w:szCs w:val="28"/>
          <w:highlight w:val="none"/>
          <w:u w:val="single"/>
          <w:lang w:val="en-US" w:eastAsia="zh-CN"/>
        </w:rPr>
        <w:t>总结性提炼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  <w:t>；</w:t>
      </w:r>
    </w:p>
    <w:p w14:paraId="28A14D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jc w:val="left"/>
        <w:textAlignment w:val="auto"/>
        <w:rPr>
          <w:rFonts w:hint="default" w:ascii="宋体" w:hAnsi="宋体" w:cs="宋体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  <w:t>2.取得成果的</w:t>
      </w:r>
      <w:r>
        <w:rPr>
          <w:rFonts w:hint="eastAsia" w:ascii="宋体" w:hAnsi="宋体" w:cs="宋体"/>
          <w:b/>
          <w:bCs/>
          <w:color w:val="C00000"/>
          <w:sz w:val="28"/>
          <w:szCs w:val="28"/>
          <w:highlight w:val="none"/>
          <w:u w:val="single"/>
          <w:lang w:val="en-US" w:eastAsia="zh-CN"/>
        </w:rPr>
        <w:t>数据须精准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  <w:t>；</w:t>
      </w:r>
    </w:p>
    <w:p w14:paraId="76922C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jc w:val="left"/>
        <w:textAlignment w:val="auto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  <w:t>3.竞赛获奖、活动获奖等各类奖项荣誉名称须</w:t>
      </w:r>
      <w:r>
        <w:rPr>
          <w:rFonts w:hint="eastAsia" w:ascii="宋体" w:hAnsi="宋体" w:cs="宋体"/>
          <w:b/>
          <w:bCs/>
          <w:color w:val="C00000"/>
          <w:sz w:val="28"/>
          <w:szCs w:val="28"/>
          <w:highlight w:val="none"/>
          <w:u w:val="single"/>
          <w:lang w:val="en-US" w:eastAsia="zh-CN"/>
        </w:rPr>
        <w:t>用全称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  <w:t>；</w:t>
      </w:r>
    </w:p>
    <w:p w14:paraId="4FEDAF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jc w:val="left"/>
        <w:textAlignment w:val="auto"/>
        <w:rPr>
          <w:rFonts w:hint="default" w:ascii="宋体" w:hAnsi="宋体" w:cs="宋体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  <w:t>4.若使用“等”字，</w:t>
      </w:r>
      <w:r>
        <w:rPr>
          <w:rFonts w:hint="eastAsia" w:ascii="宋体" w:hAnsi="宋体" w:cs="宋体"/>
          <w:b/>
          <w:bCs/>
          <w:color w:val="C00000"/>
          <w:sz w:val="28"/>
          <w:szCs w:val="28"/>
          <w:highlight w:val="none"/>
          <w:u w:val="single"/>
          <w:lang w:val="en-US" w:eastAsia="zh-CN"/>
        </w:rPr>
        <w:t>“等”字前务必列举至少2项内容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  <w:t>；</w:t>
      </w:r>
    </w:p>
    <w:p w14:paraId="261F2C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jc w:val="left"/>
        <w:textAlignment w:val="auto"/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  <w:t>5.不超过300字；</w:t>
      </w:r>
    </w:p>
    <w:p w14:paraId="480492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jc w:val="left"/>
        <w:textAlignment w:val="auto"/>
        <w:rPr>
          <w:rFonts w:hint="eastAsia" w:ascii="宋体" w:hAnsi="宋体" w:cs="宋体"/>
          <w:b/>
          <w:bCs/>
          <w:color w:val="2E75B6" w:themeColor="accent1" w:themeShade="BF"/>
          <w:sz w:val="20"/>
          <w:szCs w:val="2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u w:val="single"/>
          <w:lang w:val="en-US" w:eastAsia="zh-CN"/>
        </w:rPr>
        <w:t>6.发表的论文须标注</w:t>
      </w:r>
      <w:r>
        <w:rPr>
          <w:rFonts w:hint="eastAsia" w:ascii="宋体" w:hAnsi="宋体" w:cs="宋体"/>
          <w:b/>
          <w:bCs/>
          <w:color w:val="C00000"/>
          <w:sz w:val="28"/>
          <w:szCs w:val="28"/>
          <w:highlight w:val="none"/>
          <w:u w:val="single"/>
          <w:lang w:val="en-US" w:eastAsia="zh-CN"/>
        </w:rPr>
        <w:t>期刊名称和期刊级别，须按照学校认定的期刊目录和级别进行认证，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u w:val="none"/>
          <w:lang w:val="en-US" w:eastAsia="zh-CN"/>
        </w:rPr>
        <w:t>下载链接如下：</w:t>
      </w:r>
      <w:r>
        <w:rPr>
          <w:rFonts w:hint="eastAsia" w:ascii="宋体" w:hAnsi="宋体" w:cs="宋体"/>
          <w:b w:val="0"/>
          <w:bCs w:val="0"/>
          <w:i w:val="0"/>
          <w:iCs w:val="0"/>
          <w:color w:val="2F5597" w:themeColor="accent5" w:themeShade="BF"/>
          <w:sz w:val="18"/>
          <w:szCs w:val="18"/>
          <w:highlight w:val="none"/>
          <w:u w:val="none"/>
          <w:lang w:val="en-US" w:eastAsia="zh-CN"/>
        </w:rPr>
        <w:t>https://yjs.zjgsu.edu.cn/_upload/article/files/40/01/a0162bb44c6eb65c2ff818963dd5/e75d9c6a-617c-4523-890a-71c9b9a21b14.rar</w:t>
      </w:r>
    </w:p>
    <w:p w14:paraId="1FED8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 w:ascii="宋体" w:hAnsi="宋体" w:cs="宋体"/>
          <w:b/>
          <w:bCs/>
          <w:sz w:val="24"/>
          <w:szCs w:val="24"/>
          <w:lang w:eastAsia="zh-CN"/>
        </w:rPr>
      </w:pPr>
    </w:p>
    <w:p w14:paraId="1BFB8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 w:ascii="宋体" w:hAnsi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举例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：</w:t>
      </w:r>
    </w:p>
    <w:p w14:paraId="25AD9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XX</w:t>
      </w:r>
      <w:r>
        <w:rPr>
          <w:rFonts w:hint="eastAsia" w:ascii="宋体" w:hAnsi="宋体" w:cs="宋体"/>
          <w:sz w:val="24"/>
          <w:szCs w:val="24"/>
          <w:lang w:eastAsia="zh-CN"/>
        </w:rPr>
        <w:t>，女，中共党员，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XX专业</w:t>
      </w:r>
      <w:r>
        <w:rPr>
          <w:rFonts w:hint="eastAsia" w:ascii="宋体" w:hAnsi="宋体" w:cs="宋体"/>
          <w:sz w:val="24"/>
          <w:szCs w:val="24"/>
          <w:lang w:eastAsia="zh-CN"/>
        </w:rPr>
        <w:t>20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2X</w:t>
      </w:r>
      <w:r>
        <w:rPr>
          <w:rFonts w:hint="eastAsia" w:ascii="宋体" w:hAnsi="宋体" w:cs="宋体"/>
          <w:sz w:val="24"/>
          <w:szCs w:val="24"/>
          <w:lang w:eastAsia="zh-CN"/>
        </w:rPr>
        <w:t>级硕士研究生，曾任校团委副书记（挂职）。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她是大型赛会活动志愿服务“零差错”的小青荷和小梧桐，更是心怀“国之大者”的志愿服务工作者</w:t>
      </w:r>
      <w:r>
        <w:rPr>
          <w:rFonts w:hint="eastAsia"/>
          <w:b/>
          <w:bCs/>
          <w:sz w:val="24"/>
          <w:szCs w:val="24"/>
        </w:rPr>
        <w:t>（</w:t>
      </w:r>
      <w:r>
        <w:rPr>
          <w:rFonts w:hint="eastAsia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须有</w:t>
      </w:r>
      <w:r>
        <w:rPr>
          <w:rFonts w:hint="eastAsia"/>
          <w:b/>
          <w:bCs/>
          <w:color w:val="000000" w:themeColor="text1"/>
          <w:sz w:val="24"/>
          <w:szCs w:val="24"/>
          <w:highlight w:val="yellow"/>
          <w:lang w:eastAsia="zh-CN"/>
          <w14:textFill>
            <w14:solidFill>
              <w14:schemeClr w14:val="tx1"/>
            </w14:solidFill>
          </w14:textFill>
        </w:rPr>
        <w:t>总结性提炼</w:t>
      </w:r>
      <w:r>
        <w:rPr>
          <w:rFonts w:hint="eastAsia"/>
          <w:sz w:val="24"/>
          <w:szCs w:val="24"/>
        </w:rPr>
        <w:t>）</w:t>
      </w:r>
      <w:r>
        <w:rPr>
          <w:rFonts w:hint="eastAsia" w:ascii="宋体" w:hAnsi="宋体" w:cs="宋体"/>
          <w:sz w:val="24"/>
          <w:szCs w:val="24"/>
          <w:lang w:eastAsia="zh-CN"/>
        </w:rPr>
        <w:t>。曾获中国青年志愿服务项目大赛金奖、浙江省志愿服务工作先进个人、世界互联网大会志愿服务突出贡献先进个人等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1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6项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奖项荣誉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kern w:val="2"/>
          <w:sz w:val="24"/>
          <w:szCs w:val="24"/>
          <w:highlight w:val="yellow"/>
          <w:lang w:val="en-US" w:eastAsia="zh-CN" w:bidi="ar-SA"/>
          <w14:textFill>
            <w14:solidFill>
              <w14:schemeClr w14:val="tx1"/>
            </w14:solidFill>
          </w14:textFill>
        </w:rPr>
        <w:t>（数据</w:t>
      </w:r>
      <w:r>
        <w:rPr>
          <w:rFonts w:hint="eastAsia" w:cs="Times New Roman"/>
          <w:b/>
          <w:bCs/>
          <w:color w:val="000000" w:themeColor="text1"/>
          <w:kern w:val="2"/>
          <w:sz w:val="24"/>
          <w:szCs w:val="24"/>
          <w:highlight w:val="yellow"/>
          <w:lang w:val="en-US" w:eastAsia="zh-CN" w:bidi="ar-SA"/>
          <w14:textFill>
            <w14:solidFill>
              <w14:schemeClr w14:val="tx1"/>
            </w14:solidFill>
          </w14:textFill>
        </w:rPr>
        <w:t>须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kern w:val="2"/>
          <w:sz w:val="24"/>
          <w:szCs w:val="24"/>
          <w:highlight w:val="yellow"/>
          <w:lang w:val="en-US" w:eastAsia="zh-CN" w:bidi="ar-SA"/>
          <w14:textFill>
            <w14:solidFill>
              <w14:schemeClr w14:val="tx1"/>
            </w14:solidFill>
          </w14:textFill>
        </w:rPr>
        <w:t>精准）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在读期间</w:t>
      </w:r>
      <w:r>
        <w:rPr>
          <w:rFonts w:hint="eastAsia" w:ascii="宋体" w:hAnsi="宋体" w:cs="宋体"/>
          <w:sz w:val="24"/>
          <w:szCs w:val="24"/>
          <w:lang w:eastAsia="zh-CN"/>
        </w:rPr>
        <w:t>她的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综合成绩</w:t>
      </w:r>
      <w:r>
        <w:rPr>
          <w:rFonts w:hint="eastAsia" w:ascii="宋体" w:hAnsi="宋体" w:cs="宋体"/>
          <w:sz w:val="24"/>
          <w:szCs w:val="24"/>
          <w:lang w:eastAsia="zh-CN"/>
        </w:rPr>
        <w:t>位列年级第一，在《FOOD QUALITY AND PREFERENCE》（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A++类期刊</w:t>
      </w:r>
      <w:r>
        <w:rPr>
          <w:rFonts w:hint="eastAsia" w:ascii="宋体" w:hAnsi="宋体" w:cs="宋体"/>
          <w:sz w:val="24"/>
          <w:szCs w:val="24"/>
          <w:lang w:eastAsia="zh-CN"/>
        </w:rPr>
        <w:t>）、《中国粮油学报》（A类国内期刊）</w:t>
      </w:r>
      <w:r>
        <w:rPr>
          <w:rFonts w:hint="eastAsia"/>
          <w:b/>
          <w:bCs/>
          <w:color w:val="000000" w:themeColor="text1"/>
          <w:sz w:val="24"/>
          <w:szCs w:val="24"/>
          <w:highlight w:val="yellow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发表论文须列出期刊名称和级别</w:t>
      </w:r>
      <w:r>
        <w:rPr>
          <w:rFonts w:hint="eastAsia"/>
          <w:b/>
          <w:bCs/>
          <w:color w:val="000000" w:themeColor="text1"/>
          <w:sz w:val="24"/>
          <w:szCs w:val="24"/>
          <w:highlight w:val="yellow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宋体"/>
          <w:sz w:val="24"/>
          <w:szCs w:val="24"/>
          <w:lang w:eastAsia="zh-CN"/>
        </w:rPr>
        <w:t>等高水平期刊发表学术论文2篇，主持省级科研项目2项。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在学科竞赛方面，</w:t>
      </w:r>
      <w:r>
        <w:rPr>
          <w:rFonts w:hint="eastAsia" w:ascii="宋体" w:hAnsi="宋体" w:cs="宋体"/>
          <w:sz w:val="24"/>
          <w:szCs w:val="24"/>
          <w:lang w:eastAsia="zh-CN"/>
        </w:rPr>
        <w:t>曾获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中国国际大学生创新大赛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国家级银奖、</w:t>
      </w:r>
      <w:r>
        <w:rPr>
          <w:rFonts w:hint="eastAsia" w:ascii="宋体" w:hAnsi="宋体" w:cs="宋体"/>
          <w:sz w:val="24"/>
          <w:szCs w:val="24"/>
          <w:lang w:eastAsia="zh-CN"/>
        </w:rPr>
        <w:t>“挑战杯”大学生创业计划竞赛国家级铜奖、“创青春”青年创新创业大赛省级金奖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等奖</w:t>
      </w:r>
      <w:r>
        <w:rPr>
          <w:rFonts w:hint="eastAsia" w:ascii="宋体" w:hAnsi="宋体" w:cs="宋体"/>
          <w:sz w:val="24"/>
          <w:szCs w:val="24"/>
          <w:lang w:eastAsia="zh-CN"/>
        </w:rPr>
        <w:t>项</w:t>
      </w:r>
      <w:r>
        <w:rPr>
          <w:rFonts w:hint="eastAsia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（竞赛、奖项等须用全称，数据精准）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23936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 w14:paraId="7B90B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举例2：</w:t>
      </w:r>
    </w:p>
    <w:p w14:paraId="4E9F5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textAlignment w:val="auto"/>
        <w:rPr>
          <w:rFonts w:hint="default" w:ascii="宋体" w:hAnsi="宋体" w:cs="宋体"/>
          <w:b/>
          <w:bCs/>
          <w:color w:val="0070C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***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eastAsia="zh-CN"/>
        </w:rPr>
        <w:t>，男，中共党员，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**专业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eastAsia="zh-CN"/>
        </w:rPr>
        <w:t>20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2</w:t>
      </w:r>
      <w:r>
        <w:rPr>
          <w:rFonts w:hint="eastAsia" w:cs="宋体"/>
          <w:b w:val="0"/>
          <w:bCs w:val="0"/>
          <w:sz w:val="24"/>
          <w:szCs w:val="24"/>
          <w:highlight w:val="none"/>
          <w:lang w:val="en-US" w:eastAsia="zh-CN"/>
        </w:rPr>
        <w:t>*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eastAsia="zh-CN"/>
        </w:rPr>
        <w:t>级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硕士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eastAsia="zh-CN"/>
        </w:rPr>
        <w:t>研究生，曾任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校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</w:rPr>
        <w:t>研究生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会执行主席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。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highlight w:val="none"/>
          <w:lang w:val="en-US" w:eastAsia="zh-CN"/>
        </w:rPr>
        <w:t>他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highlight w:val="none"/>
        </w:rPr>
        <w:t>是</w:t>
      </w:r>
      <w:r>
        <w:rPr>
          <w:rFonts w:hint="eastAsia" w:cs="Times New Roman"/>
          <w:b/>
          <w:bCs/>
          <w:sz w:val="24"/>
          <w:szCs w:val="24"/>
          <w:highlight w:val="none"/>
          <w:lang w:val="en-US" w:eastAsia="zh-CN"/>
        </w:rPr>
        <w:t>雷厉风行奋勇争先</w:t>
      </w:r>
      <w:r>
        <w:rPr>
          <w:rFonts w:hint="eastAsia"/>
          <w:b/>
          <w:bCs/>
          <w:sz w:val="24"/>
          <w:szCs w:val="24"/>
          <w:highlight w:val="none"/>
        </w:rPr>
        <w:t>的</w:t>
      </w: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退伍军人</w:t>
      </w:r>
      <w:r>
        <w:rPr>
          <w:rFonts w:hint="eastAsia"/>
          <w:b/>
          <w:bCs/>
          <w:sz w:val="24"/>
          <w:szCs w:val="24"/>
          <w:highlight w:val="none"/>
        </w:rPr>
        <w:t>，更是心怀热爱</w:t>
      </w: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敢想敢干</w:t>
      </w:r>
      <w:r>
        <w:rPr>
          <w:rFonts w:hint="eastAsia"/>
          <w:b/>
          <w:bCs/>
          <w:sz w:val="24"/>
          <w:szCs w:val="24"/>
          <w:highlight w:val="none"/>
        </w:rPr>
        <w:t>的</w:t>
      </w:r>
      <w:r>
        <w:rPr>
          <w:rFonts w:hint="eastAsia"/>
          <w:b/>
          <w:bCs/>
          <w:sz w:val="24"/>
          <w:szCs w:val="24"/>
          <w:highlight w:val="none"/>
          <w:lang w:val="en-US" w:eastAsia="zh-CN"/>
        </w:rPr>
        <w:t>研会主席</w:t>
      </w:r>
      <w: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须有</w:t>
      </w:r>
      <w:r>
        <w:rPr>
          <w:rFonts w:hint="eastAsia"/>
          <w:b/>
          <w:bCs/>
          <w:color w:val="000000" w:themeColor="text1"/>
          <w:sz w:val="24"/>
          <w:szCs w:val="24"/>
          <w:highlight w:val="yellow"/>
          <w:lang w:eastAsia="zh-CN"/>
          <w14:textFill>
            <w14:solidFill>
              <w14:schemeClr w14:val="tx1"/>
            </w14:solidFill>
          </w14:textFill>
        </w:rPr>
        <w:t>总结性提炼</w:t>
      </w:r>
      <w: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sz w:val="24"/>
          <w:szCs w:val="24"/>
          <w:highlight w:val="none"/>
        </w:rPr>
        <w:t>。</w:t>
      </w: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读研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eastAsia="zh-CN"/>
        </w:rPr>
        <w:t>期间综合成绩位列年级第一，获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国家奖学金、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eastAsia="zh-CN"/>
        </w:rPr>
        <w:t>校优秀共产党员、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校优秀研究生、校优秀研究生干部、青马工程青年领袖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eastAsia="zh-CN"/>
        </w:rPr>
        <w:t>等</w:t>
      </w:r>
      <w:r>
        <w:rPr>
          <w:rFonts w:hint="eastAsia" w:cs="宋体"/>
          <w:b/>
          <w:bCs/>
          <w:sz w:val="24"/>
          <w:szCs w:val="24"/>
          <w:highlight w:val="none"/>
          <w:lang w:val="en-US" w:eastAsia="zh-CN"/>
        </w:rPr>
        <w:t>27项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eastAsia="zh-CN"/>
        </w:rPr>
        <w:t>荣誉</w:t>
      </w:r>
      <w:r>
        <w:rPr>
          <w:rFonts w:hint="eastAsia" w:cs="宋体"/>
          <w:b/>
          <w:bCs/>
          <w:sz w:val="24"/>
          <w:szCs w:val="24"/>
          <w:highlight w:val="none"/>
          <w:lang w:val="en-US" w:eastAsia="zh-CN"/>
        </w:rPr>
        <w:t>奖项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kern w:val="2"/>
          <w:sz w:val="24"/>
          <w:szCs w:val="24"/>
          <w:highlight w:val="yellow"/>
          <w:lang w:val="en-US" w:eastAsia="zh-CN" w:bidi="ar-SA"/>
          <w14:textFill>
            <w14:solidFill>
              <w14:schemeClr w14:val="tx1"/>
            </w14:solidFill>
          </w14:textFill>
        </w:rPr>
        <w:t>（数据</w:t>
      </w:r>
      <w:r>
        <w:rPr>
          <w:rFonts w:hint="eastAsia" w:ascii="Times New Roman" w:hAnsi="Times New Roman" w:cs="Times New Roman"/>
          <w:b/>
          <w:bCs/>
          <w:color w:val="000000" w:themeColor="text1"/>
          <w:kern w:val="2"/>
          <w:sz w:val="24"/>
          <w:szCs w:val="24"/>
          <w:highlight w:val="yellow"/>
          <w:lang w:val="en-US" w:eastAsia="zh-CN" w:bidi="ar-SA"/>
          <w14:textFill>
            <w14:solidFill>
              <w14:schemeClr w14:val="tx1"/>
            </w14:solidFill>
          </w14:textFill>
        </w:rPr>
        <w:t>须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kern w:val="2"/>
          <w:sz w:val="24"/>
          <w:szCs w:val="24"/>
          <w:highlight w:val="yellow"/>
          <w:lang w:val="en-US" w:eastAsia="zh-CN" w:bidi="ar-SA"/>
          <w14:textFill>
            <w14:solidFill>
              <w14:schemeClr w14:val="tx1"/>
            </w14:solidFill>
          </w14:textFill>
        </w:rPr>
        <w:t>精准）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eastAsia="zh-CN"/>
        </w:rPr>
        <w:t>。在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思想引领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eastAsia="zh-CN"/>
        </w:rPr>
        <w:t>方面，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他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eastAsia="zh-CN"/>
        </w:rPr>
        <w:t>在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浙江省高校青马学员学习会上，带领在杭高校学生会、研究生会主席团学习习近平总书记考察浙江重要讲话精神，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eastAsia="zh-CN"/>
        </w:rPr>
        <w:t>带领校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研究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eastAsia="zh-CN"/>
        </w:rPr>
        <w:t>生会获评全国高校“我为同学做实事”展示交流“精品项目”</w:t>
      </w:r>
      <w:r>
        <w:rPr>
          <w:rFonts w:hint="eastAsia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（活动奖项须用全称）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eastAsia="zh-CN"/>
        </w:rPr>
        <w:t>，带队赴清华大学、北京大学</w:t>
      </w:r>
      <w:r>
        <w:rPr>
          <w:rFonts w:hint="eastAsia" w:ascii="宋体" w:hAnsi="宋体" w:cs="宋体"/>
          <w:b/>
          <w:bCs/>
          <w:sz w:val="24"/>
          <w:szCs w:val="24"/>
          <w:highlight w:val="yellow"/>
          <w:lang w:eastAsia="zh-CN"/>
        </w:rPr>
        <w:t>等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高校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eastAsia="zh-CN"/>
        </w:rPr>
        <w:t>开展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学生组织建设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eastAsia="zh-CN"/>
        </w:rPr>
        <w:t>交流活动，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推动研究生会工作水平的提升（</w:t>
      </w:r>
      <w:r>
        <w:rPr>
          <w:rFonts w:hint="eastAsia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若用“等”字，“等”字前务必列举至少2项内容）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02D03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11C9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举例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3：</w:t>
      </w:r>
    </w:p>
    <w:p w14:paraId="1583D4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textAlignment w:val="auto"/>
        <w:rPr>
          <w:rFonts w:hint="default" w:ascii="宋体" w:hAnsi="宋体" w:cs="宋体"/>
          <w:b/>
          <w:bCs/>
          <w:color w:val="0070C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XX</w:t>
      </w:r>
      <w:r>
        <w:rPr>
          <w:rFonts w:hint="eastAsia" w:ascii="宋体" w:hAnsi="宋体" w:cs="宋体"/>
          <w:sz w:val="24"/>
          <w:szCs w:val="24"/>
          <w:lang w:eastAsia="zh-CN"/>
        </w:rPr>
        <w:t>，男，中共党员，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XX专业</w:t>
      </w:r>
      <w:r>
        <w:rPr>
          <w:rFonts w:hint="eastAsia" w:ascii="宋体" w:hAnsi="宋体" w:cs="宋体"/>
          <w:sz w:val="24"/>
          <w:szCs w:val="24"/>
          <w:lang w:eastAsia="zh-CN"/>
        </w:rPr>
        <w:t>20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21</w:t>
      </w:r>
      <w:r>
        <w:rPr>
          <w:rFonts w:hint="eastAsia" w:ascii="宋体" w:hAnsi="宋体" w:cs="宋体"/>
          <w:sz w:val="24"/>
          <w:szCs w:val="24"/>
          <w:lang w:eastAsia="zh-CN"/>
        </w:rPr>
        <w:t>级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博士</w:t>
      </w:r>
      <w:r>
        <w:rPr>
          <w:rFonts w:hint="eastAsia" w:ascii="宋体" w:hAnsi="宋体" w:cs="宋体"/>
          <w:sz w:val="24"/>
          <w:szCs w:val="24"/>
          <w:lang w:eastAsia="zh-CN"/>
        </w:rPr>
        <w:t>研究生，曾任</w:t>
      </w:r>
      <w:r>
        <w:rPr>
          <w:rFonts w:hint="eastAsia" w:ascii="宋体" w:hAnsi="宋体" w:cs="宋体"/>
          <w:sz w:val="24"/>
          <w:szCs w:val="24"/>
          <w:lang w:val="en-US" w:eastAsia="zh-CN"/>
        </w:rPr>
        <w:t>XX</w:t>
      </w:r>
      <w:r>
        <w:rPr>
          <w:rFonts w:hint="eastAsia" w:ascii="宋体" w:hAnsi="宋体" w:cs="宋体"/>
          <w:sz w:val="24"/>
          <w:szCs w:val="24"/>
        </w:rPr>
        <w:t>学院研究生第一党支部书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记。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他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</w:rPr>
        <w:t>是全</w:t>
      </w:r>
      <w:r>
        <w:rPr>
          <w:rFonts w:hint="eastAsia"/>
          <w:b/>
          <w:bCs/>
          <w:sz w:val="24"/>
          <w:szCs w:val="24"/>
        </w:rPr>
        <w:t>力追逐法治理想的“法小商”，更是心怀热爱永不“躺平”的普法先锋</w:t>
      </w:r>
      <w: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须有</w:t>
      </w:r>
      <w:r>
        <w:rPr>
          <w:rFonts w:hint="eastAsia"/>
          <w:b/>
          <w:bCs/>
          <w:color w:val="000000" w:themeColor="text1"/>
          <w:sz w:val="24"/>
          <w:szCs w:val="24"/>
          <w:highlight w:val="yellow"/>
          <w:lang w:eastAsia="zh-CN"/>
          <w14:textFill>
            <w14:solidFill>
              <w14:schemeClr w14:val="tx1"/>
            </w14:solidFill>
          </w14:textFill>
        </w:rPr>
        <w:t>总结性提炼</w:t>
      </w:r>
      <w: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sz w:val="24"/>
          <w:szCs w:val="24"/>
        </w:rPr>
        <w:t>。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在</w:t>
      </w:r>
      <w:r>
        <w:rPr>
          <w:rFonts w:hint="eastAsia" w:ascii="宋体" w:hAnsi="宋体" w:cs="宋体"/>
          <w:sz w:val="24"/>
          <w:szCs w:val="24"/>
          <w:lang w:eastAsia="zh-CN"/>
        </w:rPr>
        <w:t>校期间综合成绩位列年级第一，获校优秀共产党员、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校优秀研究生干部、</w:t>
      </w:r>
      <w:r>
        <w:rPr>
          <w:rFonts w:hint="eastAsia" w:ascii="宋体" w:hAnsi="宋体" w:cs="宋体"/>
          <w:sz w:val="24"/>
          <w:szCs w:val="24"/>
          <w:lang w:eastAsia="zh-CN"/>
        </w:rPr>
        <w:t>“墨湖杯”学术之星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大赛经管论坛二等奖</w:t>
      </w:r>
      <w:r>
        <w:rPr>
          <w:rFonts w:hint="eastAsia" w:ascii="宋体" w:hAnsi="宋体" w:cs="宋体"/>
          <w:sz w:val="24"/>
          <w:szCs w:val="24"/>
          <w:lang w:eastAsia="zh-CN"/>
        </w:rPr>
        <w:t>等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19项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荣誉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奖项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kern w:val="2"/>
          <w:sz w:val="24"/>
          <w:szCs w:val="24"/>
          <w:highlight w:val="yellow"/>
          <w:lang w:val="en-US" w:eastAsia="zh-CN" w:bidi="ar-SA"/>
          <w14:textFill>
            <w14:solidFill>
              <w14:schemeClr w14:val="tx1"/>
            </w14:solidFill>
          </w14:textFill>
        </w:rPr>
        <w:t>（数据</w:t>
      </w:r>
      <w:r>
        <w:rPr>
          <w:rFonts w:hint="eastAsia" w:cs="Times New Roman"/>
          <w:b/>
          <w:bCs/>
          <w:color w:val="000000" w:themeColor="text1"/>
          <w:kern w:val="2"/>
          <w:sz w:val="24"/>
          <w:szCs w:val="24"/>
          <w:highlight w:val="yellow"/>
          <w:lang w:val="en-US" w:eastAsia="zh-CN" w:bidi="ar-SA"/>
          <w14:textFill>
            <w14:solidFill>
              <w14:schemeClr w14:val="tx1"/>
            </w14:solidFill>
          </w14:textFill>
        </w:rPr>
        <w:t>须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kern w:val="2"/>
          <w:sz w:val="24"/>
          <w:szCs w:val="24"/>
          <w:highlight w:val="yellow"/>
          <w:lang w:val="en-US" w:eastAsia="zh-CN" w:bidi="ar-SA"/>
          <w14:textFill>
            <w14:solidFill>
              <w14:schemeClr w14:val="tx1"/>
            </w14:solidFill>
          </w14:textFill>
        </w:rPr>
        <w:t>精准）</w:t>
      </w:r>
      <w:r>
        <w:rPr>
          <w:rFonts w:hint="eastAsia" w:ascii="宋体" w:hAnsi="宋体" w:cs="宋体"/>
          <w:sz w:val="24"/>
          <w:szCs w:val="24"/>
          <w:lang w:eastAsia="zh-CN"/>
        </w:rPr>
        <w:t>。在学术研究方面，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他</w:t>
      </w:r>
      <w:r>
        <w:rPr>
          <w:rFonts w:hint="eastAsia" w:ascii="宋体" w:hAnsi="宋体" w:cs="宋体"/>
          <w:sz w:val="24"/>
          <w:szCs w:val="24"/>
          <w:lang w:eastAsia="zh-CN"/>
        </w:rPr>
        <w:t>在《中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外</w:t>
      </w:r>
      <w:r>
        <w:rPr>
          <w:rFonts w:hint="eastAsia" w:ascii="宋体" w:hAnsi="宋体" w:cs="宋体"/>
          <w:sz w:val="24"/>
          <w:szCs w:val="24"/>
          <w:lang w:eastAsia="zh-CN"/>
        </w:rPr>
        <w:t>法学》（ A++类期刊）、《政法论坛》（ A+类期刊）、《自然辩证法研究》（A类国内期刊）</w:t>
      </w:r>
      <w:r>
        <w:rPr>
          <w:rFonts w:hint="eastAsia"/>
          <w:b/>
          <w:bCs/>
          <w:color w:val="000000" w:themeColor="text1"/>
          <w:sz w:val="24"/>
          <w:szCs w:val="24"/>
          <w:highlight w:val="yellow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发表论文须列出期刊名称和级别</w:t>
      </w:r>
      <w:r>
        <w:rPr>
          <w:rFonts w:hint="eastAsia"/>
          <w:b/>
          <w:bCs/>
          <w:color w:val="000000" w:themeColor="text1"/>
          <w:sz w:val="24"/>
          <w:szCs w:val="24"/>
          <w:highlight w:val="yellow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宋体"/>
          <w:sz w:val="24"/>
          <w:szCs w:val="24"/>
          <w:lang w:eastAsia="zh-CN"/>
        </w:rPr>
        <w:t>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高水平期刊</w:t>
      </w:r>
      <w:r>
        <w:rPr>
          <w:rFonts w:hint="eastAsia" w:ascii="宋体" w:hAnsi="宋体" w:cs="宋体"/>
          <w:sz w:val="24"/>
          <w:szCs w:val="24"/>
          <w:lang w:eastAsia="zh-CN"/>
        </w:rPr>
        <w:t>发表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  <w:lang w:eastAsia="zh-CN"/>
        </w:rPr>
        <w:t>篇学术论文。他积极参与普法宣讲工作，以己初心传承法治精神，累计志愿者时数达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270小</w:t>
      </w:r>
      <w:r>
        <w:rPr>
          <w:rFonts w:hint="eastAsia" w:ascii="宋体" w:hAnsi="宋体" w:cs="宋体"/>
          <w:sz w:val="24"/>
          <w:szCs w:val="24"/>
          <w:lang w:eastAsia="zh-CN"/>
        </w:rPr>
        <w:t>时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kern w:val="2"/>
          <w:sz w:val="24"/>
          <w:szCs w:val="24"/>
          <w:highlight w:val="yellow"/>
          <w:lang w:val="en-US" w:eastAsia="zh-CN" w:bidi="ar-SA"/>
          <w14:textFill>
            <w14:solidFill>
              <w14:schemeClr w14:val="tx1"/>
            </w14:solidFill>
          </w14:textFill>
        </w:rPr>
        <w:t>（数据精准）</w:t>
      </w:r>
      <w:r>
        <w:rPr>
          <w:rFonts w:hint="eastAsia" w:ascii="宋体" w:hAnsi="宋体" w:cs="宋体"/>
          <w:sz w:val="24"/>
          <w:szCs w:val="24"/>
          <w:lang w:eastAsia="zh-CN"/>
        </w:rPr>
        <w:t>；组织所在党支部成员开展专题理论学习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cs="宋体"/>
          <w:sz w:val="24"/>
          <w:szCs w:val="24"/>
          <w:lang w:eastAsia="zh-CN"/>
        </w:rPr>
        <w:t>次，带领学院研究生党支部开展“崇法”法治讲坛、“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研心向党</w:t>
      </w:r>
      <w:r>
        <w:rPr>
          <w:rFonts w:hint="eastAsia" w:ascii="宋体" w:hAnsi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等</w:t>
      </w:r>
      <w:r>
        <w:rPr>
          <w:rFonts w:hint="eastAsia" w:ascii="宋体" w:hAnsi="宋体" w:cs="宋体"/>
          <w:sz w:val="24"/>
          <w:szCs w:val="24"/>
          <w:lang w:eastAsia="zh-CN"/>
        </w:rPr>
        <w:t>活动（</w:t>
      </w:r>
      <w:r>
        <w:rPr>
          <w:rFonts w:hint="eastAsia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若用“等”字，“等”字前务必列举至少2项内容）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10054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 w14:paraId="4403D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举例4：</w:t>
      </w:r>
    </w:p>
    <w:p w14:paraId="6653C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textAlignment w:val="auto"/>
        <w:rPr>
          <w:rFonts w:hint="eastAsia" w:ascii="宋体" w:hAnsi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***</w:t>
      </w:r>
      <w:r>
        <w:rPr>
          <w:rFonts w:hint="eastAsia" w:ascii="宋体" w:hAnsi="宋体" w:cs="宋体"/>
          <w:sz w:val="24"/>
          <w:szCs w:val="24"/>
        </w:rPr>
        <w:t>，男，中共党员，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**</w:t>
      </w:r>
      <w:r>
        <w:rPr>
          <w:rFonts w:hint="eastAsia" w:ascii="宋体" w:hAnsi="宋体" w:cs="宋体"/>
          <w:sz w:val="24"/>
          <w:szCs w:val="24"/>
        </w:rPr>
        <w:t>专业202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*</w:t>
      </w:r>
      <w:r>
        <w:rPr>
          <w:rFonts w:hint="eastAsia" w:ascii="宋体" w:hAnsi="宋体" w:cs="宋体"/>
          <w:sz w:val="24"/>
          <w:szCs w:val="24"/>
        </w:rPr>
        <w:t>级硕士研究生。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他</w:t>
      </w:r>
      <w:r>
        <w:rPr>
          <w:rFonts w:hint="eastAsia" w:ascii="宋体" w:hAnsi="宋体" w:cs="宋体"/>
          <w:b/>
          <w:bCs/>
          <w:sz w:val="24"/>
          <w:szCs w:val="24"/>
        </w:rPr>
        <w:t>是敢为人先的“机器人大脑”创业者，更是行业变革的先行者</w:t>
      </w:r>
      <w:r>
        <w:rPr>
          <w:rFonts w:hint="eastAsia"/>
          <w:b/>
          <w:bCs/>
          <w:sz w:val="24"/>
          <w:szCs w:val="24"/>
        </w:rPr>
        <w:t>（</w:t>
      </w:r>
      <w:r>
        <w:rPr>
          <w:rFonts w:hint="eastAsia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须有</w:t>
      </w:r>
      <w:r>
        <w:rPr>
          <w:rFonts w:hint="eastAsia"/>
          <w:b/>
          <w:bCs/>
          <w:color w:val="000000" w:themeColor="text1"/>
          <w:sz w:val="24"/>
          <w:szCs w:val="24"/>
          <w:highlight w:val="yellow"/>
          <w:lang w:eastAsia="zh-CN"/>
          <w14:textFill>
            <w14:solidFill>
              <w14:schemeClr w14:val="tx1"/>
            </w14:solidFill>
          </w14:textFill>
        </w:rPr>
        <w:t>总结性提炼</w:t>
      </w:r>
      <w:r>
        <w:rPr>
          <w:rFonts w:hint="eastAsia"/>
          <w:sz w:val="24"/>
          <w:szCs w:val="24"/>
        </w:rPr>
        <w:t>）</w:t>
      </w:r>
      <w:r>
        <w:rPr>
          <w:rFonts w:hint="eastAsia" w:ascii="宋体" w:hAnsi="宋体" w:cs="宋体"/>
          <w:b/>
          <w:bCs/>
          <w:sz w:val="24"/>
          <w:szCs w:val="24"/>
        </w:rPr>
        <w:t>。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累计获国家级、省级机器人竞赛奖项14项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kern w:val="2"/>
          <w:sz w:val="24"/>
          <w:szCs w:val="24"/>
          <w:highlight w:val="yellow"/>
          <w:lang w:val="en-US" w:eastAsia="zh-CN" w:bidi="ar-SA"/>
          <w14:textFill>
            <w14:solidFill>
              <w14:schemeClr w14:val="tx1"/>
            </w14:solidFill>
          </w14:textFill>
        </w:rPr>
        <w:t>（数据</w:t>
      </w:r>
      <w:r>
        <w:rPr>
          <w:rFonts w:hint="eastAsia" w:cs="Times New Roman"/>
          <w:b/>
          <w:bCs/>
          <w:color w:val="000000" w:themeColor="text1"/>
          <w:kern w:val="2"/>
          <w:sz w:val="24"/>
          <w:szCs w:val="24"/>
          <w:highlight w:val="yellow"/>
          <w:lang w:val="en-US" w:eastAsia="zh-CN" w:bidi="ar-SA"/>
          <w14:textFill>
            <w14:solidFill>
              <w14:schemeClr w14:val="tx1"/>
            </w14:solidFill>
          </w14:textFill>
        </w:rPr>
        <w:t>须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kern w:val="2"/>
          <w:sz w:val="24"/>
          <w:szCs w:val="24"/>
          <w:highlight w:val="yellow"/>
          <w:lang w:val="en-US" w:eastAsia="zh-CN" w:bidi="ar-SA"/>
          <w14:textFill>
            <w14:solidFill>
              <w14:schemeClr w14:val="tx1"/>
            </w14:solidFill>
          </w14:textFill>
        </w:rPr>
        <w:t>精准）</w:t>
      </w:r>
      <w:r>
        <w:rPr>
          <w:rFonts w:hint="eastAsia" w:ascii="宋体" w:hAnsi="宋体" w:cs="宋体"/>
          <w:sz w:val="24"/>
          <w:szCs w:val="24"/>
        </w:rPr>
        <w:t>，主持参与省级等项目3项，2023年，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他</w:t>
      </w:r>
      <w:r>
        <w:rPr>
          <w:rFonts w:hint="eastAsia" w:ascii="宋体" w:hAnsi="宋体" w:cs="宋体"/>
          <w:b/>
          <w:bCs/>
          <w:sz w:val="24"/>
          <w:szCs w:val="24"/>
        </w:rPr>
        <w:t>创立杭州彰舟科技有限公司，带领团队聚焦复杂环境下自主机器人大脑研发</w:t>
      </w:r>
      <w:r>
        <w:rPr>
          <w:rFonts w:hint="eastAsia" w:ascii="宋体" w:hAnsi="宋体" w:cs="宋体"/>
          <w:sz w:val="24"/>
          <w:szCs w:val="24"/>
        </w:rPr>
        <w:t>。</w:t>
      </w:r>
      <w:r>
        <w:rPr>
          <w:rFonts w:hint="eastAsia" w:ascii="宋体" w:hAnsi="宋体" w:cs="宋体"/>
          <w:b/>
          <w:bCs/>
          <w:i w:val="0"/>
          <w:iCs w:val="0"/>
          <w:sz w:val="24"/>
          <w:szCs w:val="24"/>
        </w:rPr>
        <w:t>公司构建了以视觉感知为核心的多源通用感知-决策-规划一体化平台，率先实现水-路-空三位一体机器人产品矩阵，具备场景理解、高精定位、多任务调度、自主避障与多端协同能力</w:t>
      </w:r>
      <w:r>
        <w:rPr>
          <w:rFonts w:hint="eastAsia" w:ascii="宋体" w:hAnsi="宋体" w:cs="宋体"/>
          <w:sz w:val="24"/>
          <w:szCs w:val="24"/>
        </w:rPr>
        <w:t>。截至目前，公司已承担省部级及行业应用项目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15</w:t>
      </w:r>
      <w:r>
        <w:rPr>
          <w:rFonts w:hint="eastAsia" w:ascii="宋体" w:hAnsi="宋体" w:cs="宋体"/>
          <w:sz w:val="24"/>
          <w:szCs w:val="24"/>
        </w:rPr>
        <w:t>项，产品在清华大学、中国科学院、南京农业大学等多家单位完成示范运行，</w:t>
      </w:r>
      <w:r>
        <w:rPr>
          <w:rFonts w:hint="eastAsia" w:ascii="宋体" w:hAnsi="宋体" w:cs="宋体"/>
          <w:b/>
          <w:bCs/>
          <w:sz w:val="24"/>
          <w:szCs w:val="24"/>
        </w:rPr>
        <w:t>推动了自主机器人在实际场景中的规模化落地与产业升级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。</w:t>
      </w:r>
    </w:p>
    <w:p w14:paraId="72E35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 w:ascii="宋体" w:hAnsi="宋体" w:cs="宋体"/>
          <w:b/>
          <w:bCs/>
          <w:sz w:val="24"/>
          <w:szCs w:val="24"/>
          <w:lang w:eastAsia="zh-CN"/>
        </w:rPr>
      </w:pPr>
    </w:p>
    <w:p w14:paraId="16837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hint="eastAsia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举例5：</w:t>
      </w:r>
    </w:p>
    <w:p w14:paraId="2DD12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**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女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eastAsia="zh-CN"/>
        </w:rPr>
        <w:t>，中共党员，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**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eastAsia="zh-CN"/>
        </w:rPr>
        <w:t>专业202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*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eastAsia="zh-CN"/>
        </w:rPr>
        <w:t>级博士研究生，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现任博士生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eastAsia="zh-CN"/>
        </w:rPr>
        <w:t>宣讲团成员。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eastAsia="zh-CN"/>
        </w:rPr>
        <w:t>她长期关爱和服务视障弱势群体，以实际行动践行共产党员的初心使命，展现新时代党员青年的责任与担当</w:t>
      </w:r>
      <w:r>
        <w:rPr>
          <w:rFonts w:hint="eastAsia"/>
          <w:b/>
          <w:bCs/>
          <w:sz w:val="24"/>
          <w:szCs w:val="24"/>
        </w:rPr>
        <w:t>（</w:t>
      </w:r>
      <w:r>
        <w:rPr>
          <w:rFonts w:hint="eastAsia"/>
          <w:b/>
          <w:bCs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须有</w:t>
      </w:r>
      <w:r>
        <w:rPr>
          <w:rFonts w:hint="eastAsia"/>
          <w:b/>
          <w:bCs/>
          <w:color w:val="000000" w:themeColor="text1"/>
          <w:sz w:val="24"/>
          <w:szCs w:val="24"/>
          <w:highlight w:val="yellow"/>
          <w:lang w:eastAsia="zh-CN"/>
          <w14:textFill>
            <w14:solidFill>
              <w14:schemeClr w14:val="tx1"/>
            </w14:solidFill>
          </w14:textFill>
        </w:rPr>
        <w:t>总结性提炼</w:t>
      </w:r>
      <w:r>
        <w:rPr>
          <w:rFonts w:hint="eastAsia"/>
          <w:sz w:val="24"/>
          <w:szCs w:val="24"/>
        </w:rPr>
        <w:t>）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eastAsia="zh-CN"/>
        </w:rPr>
        <w:t>在校期间，获国家奖学金、浙江省高校研究生党员标兵、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校“三助一辅之星”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eastAsia="zh-CN"/>
        </w:rPr>
        <w:t>等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17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eastAsia="zh-CN"/>
        </w:rPr>
        <w:t>项荣誉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奖项</w:t>
      </w:r>
      <w:r>
        <w:rPr>
          <w:rFonts w:hint="eastAsia" w:ascii="宋体" w:hAnsi="宋体" w:cs="宋体"/>
          <w:b/>
          <w:bCs/>
          <w:sz w:val="24"/>
          <w:szCs w:val="24"/>
          <w:highlight w:val="yellow"/>
          <w:lang w:val="en-US" w:eastAsia="zh-CN"/>
        </w:rPr>
        <w:t>（数据须精准）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eastAsia="zh-CN"/>
        </w:rPr>
        <w:t>她将助盲公益实践融入理论宣讲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eastAsia="zh-CN"/>
        </w:rPr>
        <w:t>，深入农村、社区、学校，开展党的二十大精神等主题宣讲。她系统开展视障旅游科技研究，助推建构中国视障旅游研究的自主知识体系，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在《TOURISM MANAGEMENE》（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A++类期刊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）、《JOURNAL OF TRAVEL RESEARCH》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A++类期刊</w:t>
      </w:r>
      <w:r>
        <w:rPr>
          <w:rFonts w:hint="eastAsia" w:ascii="宋体" w:hAnsi="宋体" w:cs="宋体"/>
          <w:sz w:val="24"/>
          <w:szCs w:val="24"/>
          <w:lang w:eastAsia="zh-CN"/>
        </w:rPr>
        <w:t>）、《经济管理》（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A+类期刊</w:t>
      </w:r>
      <w:r>
        <w:rPr>
          <w:rFonts w:hint="eastAsia" w:ascii="宋体" w:hAnsi="宋体" w:cs="宋体"/>
          <w:sz w:val="24"/>
          <w:szCs w:val="24"/>
          <w:lang w:eastAsia="zh-CN"/>
        </w:rPr>
        <w:t>）</w:t>
      </w:r>
      <w:r>
        <w:rPr>
          <w:rFonts w:hint="eastAsia"/>
          <w:b/>
          <w:bCs/>
          <w:color w:val="000000" w:themeColor="text1"/>
          <w:sz w:val="24"/>
          <w:szCs w:val="24"/>
          <w:highlight w:val="yellow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/>
          <w:bCs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发表论文须列出期刊名称和级别</w:t>
      </w:r>
      <w:r>
        <w:rPr>
          <w:rFonts w:hint="eastAsia"/>
          <w:b/>
          <w:bCs/>
          <w:color w:val="000000" w:themeColor="text1"/>
          <w:sz w:val="24"/>
          <w:szCs w:val="24"/>
          <w:highlight w:val="yellow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cs="宋体"/>
          <w:sz w:val="24"/>
          <w:szCs w:val="24"/>
          <w:lang w:eastAsia="zh-CN"/>
        </w:rPr>
        <w:t>等高水平期刊发表学术论文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sz w:val="24"/>
          <w:szCs w:val="24"/>
          <w:lang w:eastAsia="zh-CN"/>
        </w:rPr>
        <w:t>篇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val="en-US" w:eastAsia="zh-CN"/>
        </w:rPr>
        <w:t>其中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eastAsia="zh-CN"/>
        </w:rPr>
        <w:t>参与国家级、省部级等课题4项。她带领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eastAsia="zh-CN"/>
        </w:rPr>
        <w:t>“新视界”助盲公益团队发展志愿者1000余名，与团队共帮助9652位视障者走出家门，通过“听景区”“摸展览”等方式感知世界，其事迹被学习强国、中国新闻网等20余家媒体报道</w:t>
      </w:r>
      <w:r>
        <w:rPr>
          <w:rFonts w:hint="eastAsia" w:ascii="宋体" w:hAnsi="宋体" w:cs="宋体"/>
          <w:b w:val="0"/>
          <w:bCs w:val="0"/>
          <w:sz w:val="24"/>
          <w:szCs w:val="24"/>
          <w:highlight w:val="none"/>
          <w:lang w:eastAsia="zh-CN"/>
        </w:rPr>
        <w:t>。她赴阿克苏地区开展教育援疆，致力于把浙江旅游教育、旅游实务、旅游经验带到大漠戈壁，以实际行动践行习近平总书记对旅游工作作出的重要指示精神。</w:t>
      </w:r>
    </w:p>
    <w:p w14:paraId="55655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</w:pPr>
    </w:p>
    <w:p w14:paraId="2FCE8C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cs="宋体"/>
          <w:b/>
          <w:bCs/>
          <w:color w:val="FF0000"/>
          <w:sz w:val="32"/>
          <w:szCs w:val="32"/>
          <w:highlight w:val="yellow"/>
          <w:lang w:val="en-US" w:eastAsia="zh-CN"/>
        </w:rPr>
      </w:pPr>
      <w:r>
        <w:rPr>
          <w:rFonts w:hint="eastAsia" w:ascii="宋体" w:hAnsi="宋体" w:cs="宋体"/>
          <w:b/>
          <w:bCs/>
          <w:color w:val="FF0000"/>
          <w:sz w:val="32"/>
          <w:szCs w:val="32"/>
          <w:highlight w:val="yellow"/>
          <w:lang w:val="en-US" w:eastAsia="zh-CN"/>
        </w:rPr>
        <w:t>二、座右铭模板（20字以内，内容须积极向上，有个人特色）</w:t>
      </w:r>
    </w:p>
    <w:p w14:paraId="2C207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举例：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1.循此苦旅,以达天际</w:t>
      </w:r>
    </w:p>
    <w:p w14:paraId="374E7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2.我喻我以长青，我拥此春待亭亭</w:t>
      </w:r>
    </w:p>
    <w:p w14:paraId="2DCBD2D5">
      <w:pPr>
        <w:rPr>
          <w:rFonts w:hint="eastAsia" w:eastAsia="宋体"/>
          <w:lang w:eastAsia="zh-CN"/>
        </w:rPr>
      </w:pPr>
    </w:p>
    <w:p w14:paraId="2B83B98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cs="宋体"/>
          <w:b/>
          <w:bCs/>
          <w:color w:val="FF0000"/>
          <w:sz w:val="32"/>
          <w:szCs w:val="32"/>
          <w:highlight w:val="yellow"/>
          <w:lang w:val="en-US" w:eastAsia="zh-CN"/>
        </w:rPr>
      </w:pPr>
      <w:r>
        <w:rPr>
          <w:rFonts w:hint="eastAsia" w:ascii="宋体" w:hAnsi="宋体" w:cs="宋体"/>
          <w:b/>
          <w:bCs/>
          <w:color w:val="FF0000"/>
          <w:sz w:val="32"/>
          <w:szCs w:val="32"/>
          <w:highlight w:val="yellow"/>
          <w:lang w:val="en-US" w:eastAsia="zh-CN"/>
        </w:rPr>
        <w:t>个人学术研究方向或创新实践方面的概括性描述（100字以内）</w:t>
      </w:r>
    </w:p>
    <w:p w14:paraId="34DC75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cs="宋体"/>
          <w:b/>
          <w:bCs/>
          <w:color w:val="2F5597" w:themeColor="accent5" w:themeShade="BF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举例：可参考</w:t>
      </w:r>
      <w:r>
        <w:rPr>
          <w:rFonts w:hint="eastAsia" w:ascii="宋体" w:hAnsi="宋体" w:cs="宋体"/>
          <w:b/>
          <w:bCs/>
          <w:color w:val="2F5597" w:themeColor="accent5" w:themeShade="BF"/>
          <w:sz w:val="24"/>
          <w:szCs w:val="24"/>
          <w:highlight w:val="none"/>
          <w:u w:val="single"/>
          <w:lang w:val="en-US" w:eastAsia="zh-CN"/>
        </w:rPr>
        <w:fldChar w:fldCharType="begin"/>
      </w:r>
      <w:r>
        <w:rPr>
          <w:rFonts w:hint="eastAsia" w:ascii="宋体" w:hAnsi="宋体" w:cs="宋体"/>
          <w:b/>
          <w:bCs/>
          <w:color w:val="2F5597" w:themeColor="accent5" w:themeShade="BF"/>
          <w:sz w:val="24"/>
          <w:szCs w:val="24"/>
          <w:highlight w:val="none"/>
          <w:u w:val="single"/>
          <w:lang w:val="en-US" w:eastAsia="zh-CN"/>
        </w:rPr>
        <w:instrText xml:space="preserve"> HYPERLINK "https://mp.weixin.qq.com/s/phvxO6jC40CBh1mBToBmQg" </w:instrText>
      </w:r>
      <w:r>
        <w:rPr>
          <w:rFonts w:hint="eastAsia" w:ascii="宋体" w:hAnsi="宋体" w:cs="宋体"/>
          <w:b/>
          <w:bCs/>
          <w:color w:val="2F5597" w:themeColor="accent5" w:themeShade="BF"/>
          <w:sz w:val="24"/>
          <w:szCs w:val="24"/>
          <w:highlight w:val="none"/>
          <w:u w:val="single"/>
          <w:lang w:val="en-US" w:eastAsia="zh-CN"/>
        </w:rPr>
        <w:fldChar w:fldCharType="separate"/>
      </w:r>
      <w:r>
        <w:rPr>
          <w:rFonts w:hint="eastAsia" w:ascii="宋体" w:hAnsi="宋体" w:cs="宋体"/>
          <w:b/>
          <w:bCs/>
          <w:color w:val="2F5597" w:themeColor="accent5" w:themeShade="BF"/>
          <w:sz w:val="24"/>
          <w:szCs w:val="24"/>
          <w:highlight w:val="none"/>
          <w:u w:val="single"/>
          <w:lang w:val="en-US" w:eastAsia="zh-CN"/>
        </w:rPr>
        <w:t>https://mp.weixin.qq.com/s/phvxO6jC40CBh1mBToBmQg</w:t>
      </w:r>
      <w:r>
        <w:rPr>
          <w:rFonts w:hint="eastAsia" w:ascii="宋体" w:hAnsi="宋体" w:cs="宋体"/>
          <w:b/>
          <w:bCs/>
          <w:color w:val="2F5597" w:themeColor="accent5" w:themeShade="BF"/>
          <w:sz w:val="24"/>
          <w:szCs w:val="24"/>
          <w:highlight w:val="none"/>
          <w:u w:val="single"/>
          <w:lang w:val="en-US" w:eastAsia="zh-CN"/>
        </w:rPr>
        <w:fldChar w:fldCharType="end"/>
      </w:r>
      <w:r>
        <w:rPr>
          <w:rFonts w:hint="eastAsia" w:ascii="宋体" w:hAnsi="宋体" w:cs="宋体"/>
          <w:b/>
          <w:bCs/>
          <w:color w:val="2F5597" w:themeColor="accent5" w:themeShade="BF"/>
          <w:sz w:val="24"/>
          <w:szCs w:val="24"/>
          <w:highlight w:val="none"/>
          <w:u w:val="single"/>
          <w:lang w:val="en-US" w:eastAsia="zh-CN"/>
        </w:rPr>
        <w:t xml:space="preserve">  </w:t>
      </w:r>
    </w:p>
    <w:p w14:paraId="2169C9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b/>
          <w:bCs/>
          <w:color w:val="C00000"/>
        </w:rPr>
      </w:pPr>
      <w:r>
        <w:rPr>
          <w:rFonts w:hint="eastAsia" w:ascii="宋体" w:hAnsi="宋体" w:cs="宋体"/>
          <w:b/>
          <w:bCs/>
          <w:color w:val="C00000"/>
          <w:sz w:val="24"/>
          <w:szCs w:val="24"/>
          <w:highlight w:val="none"/>
          <w:u w:val="single"/>
          <w:lang w:val="en-US" w:eastAsia="zh-CN"/>
        </w:rPr>
        <w:t>但不局限于此种形式，可自行拟定。</w:t>
      </w:r>
    </w:p>
    <w:p w14:paraId="548179A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8CE430"/>
    <w:multiLevelType w:val="singleLevel"/>
    <w:tmpl w:val="8B8CE430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3677DF6"/>
    <w:multiLevelType w:val="singleLevel"/>
    <w:tmpl w:val="93677DF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4NTQzYjg4NDZmMmZiZDdiM2RkMmE5NjljZTY3NjcifQ=="/>
    <w:docVar w:name="KSO_WPS_MARK_KEY" w:val="aaa349f1-eeda-4407-b86a-e4a06fc2d301"/>
  </w:docVars>
  <w:rsids>
    <w:rsidRoot w:val="25BD706E"/>
    <w:rsid w:val="09122521"/>
    <w:rsid w:val="0AB65F7A"/>
    <w:rsid w:val="0D483EF0"/>
    <w:rsid w:val="25BD706E"/>
    <w:rsid w:val="28715D17"/>
    <w:rsid w:val="28DA7CEB"/>
    <w:rsid w:val="2B5D7483"/>
    <w:rsid w:val="2DC44EEC"/>
    <w:rsid w:val="341B1908"/>
    <w:rsid w:val="376E2676"/>
    <w:rsid w:val="5EA110CF"/>
    <w:rsid w:val="606A75CF"/>
    <w:rsid w:val="60BB413C"/>
    <w:rsid w:val="673B439F"/>
    <w:rsid w:val="7F8E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2186</Words>
  <Characters>2557</Characters>
  <Lines>0</Lines>
  <Paragraphs>0</Paragraphs>
  <TotalTime>606</TotalTime>
  <ScaleCrop>false</ScaleCrop>
  <LinksUpToDate>false</LinksUpToDate>
  <CharactersWithSpaces>2568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2025-06-04T07:09:00Z</dcterms:created>
  <dc:creator>徐心楚</dc:creator>
  <cp:lastModifiedBy>阿刺</cp:lastModifiedBy>
  <dcterms:modified xsi:type="dcterms:W3CDTF">2026-05-19T00:58:14Z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79C8A714CBED4E268E39041488B61BD7_13</vt:lpwstr>
  </property>
  <property fmtid="{D5CDD505-2E9C-101B-9397-08002B2CF9AE}" pid="4" name="KSOTemplateDocerSaveRecord">
    <vt:lpwstr>eyJoZGlkIjoiOGY4NTQzYjg4NDZmMmZiZDdiM2RkMmE5NjljZTY3NjciLCJ1c2VySWQiOiI0NDMxNTIwNjgifQ==</vt:lpwstr>
  </property>
</Properties>
</file>