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387CE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2526DEC8"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国际期刊认定说明</w:t>
      </w:r>
    </w:p>
    <w:p w14:paraId="74705B81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 w14:paraId="2894218B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情况请在“中科院期刊分区表（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升级版</w:t>
      </w:r>
      <w:r>
        <w:rPr>
          <w:rFonts w:hint="eastAsia"/>
          <w:sz w:val="28"/>
          <w:szCs w:val="28"/>
          <w:lang w:val="en-US" w:eastAsia="zh-CN"/>
        </w:rPr>
        <w:t>）”http://www.fenqubiao.com中认证，查看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大类</w:t>
      </w:r>
      <w:r>
        <w:rPr>
          <w:rFonts w:hint="eastAsia"/>
          <w:b/>
          <w:bCs/>
          <w:sz w:val="28"/>
          <w:szCs w:val="28"/>
          <w:lang w:val="en-US" w:eastAsia="zh-CN"/>
        </w:rPr>
        <w:t>，须提供分区情况的纸质证明（请网页截图打印），且须提供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 w14:paraId="56C9E6B0">
      <w:pPr>
        <w:numPr>
          <w:ilvl w:val="0"/>
          <w:numId w:val="0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 w14:paraId="20F7FCD2"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SSCI分区情况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请在Web of Science 认证</w:t>
      </w:r>
      <w:r>
        <w:rPr>
          <w:rFonts w:hint="eastAsia"/>
          <w:sz w:val="28"/>
          <w:szCs w:val="28"/>
          <w:lang w:val="en-US" w:eastAsia="zh-CN"/>
        </w:rPr>
        <w:t>，须提供</w:t>
      </w:r>
      <w:r>
        <w:rPr>
          <w:rFonts w:hint="eastAsia"/>
          <w:b/>
          <w:bCs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检索证明里须含有分区情况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。</w:t>
      </w:r>
    </w:p>
    <w:p w14:paraId="73B91C47">
      <w:pPr>
        <w:numPr>
          <w:ilvl w:val="0"/>
          <w:numId w:val="0"/>
        </w:numPr>
        <w:ind w:left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 w14:paraId="174A7762">
      <w:pPr>
        <w:numPr>
          <w:ilvl w:val="0"/>
          <w:numId w:val="0"/>
        </w:numPr>
        <w:ind w:leftChars="0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3.A+及以上的论文，ABS一星和ABS二星论文可不提供检索证明，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仅须提供</w:t>
      </w:r>
      <w:r>
        <w:rPr>
          <w:rFonts w:hint="eastAsia"/>
          <w:b/>
          <w:bCs/>
          <w:color w:val="auto"/>
          <w:sz w:val="28"/>
          <w:szCs w:val="28"/>
          <w:highlight w:val="yellow"/>
          <w:lang w:val="en-US" w:eastAsia="zh-CN"/>
        </w:rPr>
        <w:t>包含DOI号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的全文复印件。</w:t>
      </w:r>
    </w:p>
    <w:p w14:paraId="0C10C18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736C2CB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3E1E9384"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备注：</w:t>
      </w:r>
    </w:p>
    <w:p w14:paraId="7AFFC398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1.中科院期刊分区表</w:t>
      </w: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仅限校内</w:t>
      </w:r>
      <w:r>
        <w:rPr>
          <w:rFonts w:hint="default"/>
          <w:sz w:val="28"/>
          <w:szCs w:val="28"/>
          <w:lang w:val="en-US" w:eastAsia="zh-CN"/>
        </w:rPr>
        <w:t>IP</w:t>
      </w:r>
      <w:r>
        <w:rPr>
          <w:rFonts w:hint="eastAsia"/>
          <w:sz w:val="28"/>
          <w:szCs w:val="28"/>
          <w:lang w:val="en-US" w:eastAsia="zh-CN"/>
        </w:rPr>
        <w:t>访问）</w:t>
      </w:r>
    </w:p>
    <w:p w14:paraId="3C70AB8C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网址：</w:t>
      </w: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HYPERLINK "http://www.fenqubiao.com" </w:instrText>
      </w:r>
      <w:r>
        <w:rPr>
          <w:rFonts w:hint="default"/>
          <w:sz w:val="28"/>
          <w:szCs w:val="28"/>
          <w:lang w:val="en-US" w:eastAsia="zh-CN"/>
        </w:rPr>
        <w:fldChar w:fldCharType="separate"/>
      </w:r>
      <w:r>
        <w:rPr>
          <w:rFonts w:hint="default"/>
          <w:sz w:val="28"/>
          <w:szCs w:val="28"/>
          <w:lang w:val="en-US" w:eastAsia="zh-CN"/>
        </w:rPr>
        <w:t>http://www.fenqubiao.com</w:t>
      </w:r>
      <w:r>
        <w:rPr>
          <w:rFonts w:hint="default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（校外可通过</w:t>
      </w:r>
      <w:r>
        <w:rPr>
          <w:rFonts w:hint="default"/>
          <w:sz w:val="28"/>
          <w:szCs w:val="28"/>
          <w:lang w:val="en-US" w:eastAsia="zh-CN"/>
        </w:rPr>
        <w:t>VPN</w:t>
      </w:r>
      <w:r>
        <w:rPr>
          <w:rFonts w:hint="eastAsia"/>
          <w:sz w:val="28"/>
          <w:szCs w:val="28"/>
          <w:lang w:val="en-US" w:eastAsia="zh-CN"/>
        </w:rPr>
        <w:t>访问）</w:t>
      </w:r>
    </w:p>
    <w:p w14:paraId="28AEAACA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b/>
          <w:bCs/>
          <w:sz w:val="28"/>
          <w:szCs w:val="28"/>
          <w:lang w:val="en-US" w:eastAsia="zh-CN"/>
        </w:rPr>
        <w:t>《国际期刊预警名单》</w:t>
      </w:r>
      <w:r>
        <w:rPr>
          <w:rFonts w:hint="eastAsia"/>
          <w:sz w:val="28"/>
          <w:szCs w:val="28"/>
          <w:lang w:val="en-US" w:eastAsia="zh-CN"/>
        </w:rPr>
        <w:t>详见：</w:t>
      </w:r>
    </w:p>
    <w:p w14:paraId="5B813C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u w:val="single"/>
          <w:lang w:val="en-US" w:eastAsia="zh-CN" w:bidi="ar"/>
        </w:rPr>
        <w:t>https://sky.zjgsu.edu.cn/2022/1011/c2075a131105/page.psp</w:t>
      </w:r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 xml:space="preserve"> （仅限校内IP教工端口）</w:t>
      </w:r>
    </w:p>
    <w:p w14:paraId="0B8618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30"/>
          <w:szCs w:val="30"/>
          <w:highlight w:val="yellow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出版社为</w:t>
      </w:r>
      <w:r>
        <w:rPr>
          <w:rFonts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Hindawi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、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MDPI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与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Frontiers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（瑞士）的系列期刊文章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  <w:lang w:eastAsia="zh-CN"/>
        </w:rPr>
        <w:t>均不计入论文成果。</w:t>
      </w:r>
    </w:p>
    <w:p w14:paraId="361675B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D931C"/>
    <w:multiLevelType w:val="singleLevel"/>
    <w:tmpl w:val="379D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4NTQzYjg4NDZmMmZiZDdiM2RkMmE5NjljZTY3NjcifQ=="/>
    <w:docVar w:name="KSO_WPS_MARK_KEY" w:val="4c1995b3-93f0-4caf-ab63-b294292f0d53"/>
  </w:docVars>
  <w:rsids>
    <w:rsidRoot w:val="0D26399E"/>
    <w:rsid w:val="0057723B"/>
    <w:rsid w:val="067969E8"/>
    <w:rsid w:val="07B36147"/>
    <w:rsid w:val="0D26399E"/>
    <w:rsid w:val="0E655230"/>
    <w:rsid w:val="115B07DE"/>
    <w:rsid w:val="16E7775B"/>
    <w:rsid w:val="2CC70300"/>
    <w:rsid w:val="2EAF70A9"/>
    <w:rsid w:val="34390C2D"/>
    <w:rsid w:val="3A6B0FF2"/>
    <w:rsid w:val="3B140B29"/>
    <w:rsid w:val="3D225246"/>
    <w:rsid w:val="44241053"/>
    <w:rsid w:val="468D55A7"/>
    <w:rsid w:val="47AB5D19"/>
    <w:rsid w:val="4A4A3B70"/>
    <w:rsid w:val="4AEF315A"/>
    <w:rsid w:val="5104141D"/>
    <w:rsid w:val="59B540D7"/>
    <w:rsid w:val="624621EC"/>
    <w:rsid w:val="6D5C4807"/>
    <w:rsid w:val="6DE93869"/>
    <w:rsid w:val="6EAC2151"/>
    <w:rsid w:val="6F650D7E"/>
    <w:rsid w:val="760243AA"/>
    <w:rsid w:val="781213E4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401</Characters>
  <Lines>0</Lines>
  <Paragraphs>0</Paragraphs>
  <TotalTime>7</TotalTime>
  <ScaleCrop>false</ScaleCrop>
  <LinksUpToDate>false</LinksUpToDate>
  <CharactersWithSpaces>406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阿刺</cp:lastModifiedBy>
  <dcterms:modified xsi:type="dcterms:W3CDTF">2026-01-19T14:52:42Z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3225A12E3B3245F3A7CB2F762684ED45_12</vt:lpwstr>
  </property>
  <property fmtid="{D5CDD505-2E9C-101B-9397-08002B2CF9AE}" pid="4" name="KSOTemplateDocerSaveRecord">
    <vt:lpwstr>eyJoZGlkIjoiYzA4ODE5YTgxM2JlNzMwN2VlZWRmYmVhOTBkMzI2MGQiLCJ1c2VySWQiOiI0NDMxNTIwNjgifQ==</vt:lpwstr>
  </property>
</Properties>
</file>