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5ED0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附件2</w:t>
      </w:r>
    </w:p>
    <w:p w14:paraId="2E0FBC72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2025年浙江工商大学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科学道德和学风建设论坛</w:t>
      </w:r>
    </w:p>
    <w:p w14:paraId="09E72F44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学风传承工作案例要求</w:t>
      </w:r>
    </w:p>
    <w:p w14:paraId="0E97A25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一、内容结构</w:t>
      </w:r>
    </w:p>
    <w:p w14:paraId="6E013E1D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包括背景与理念、举措与特色、经验与思考等内容。要求主题突出、层次分明、内容充实、文字流畅，提供有新意、可借鉴的典型案例。</w:t>
      </w:r>
    </w:p>
    <w:p w14:paraId="6ED06AB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为方便后续推广，请凝练500字以内的工作案例摘要（概括工作做法的背景、目标、内容、实效及特色等）。</w:t>
      </w:r>
    </w:p>
    <w:p w14:paraId="2A69592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二、案例字数</w:t>
      </w:r>
    </w:p>
    <w:p w14:paraId="436A71D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ascii="仿宋_GB2312" w:hAnsi="仿宋_GB2312" w:eastAsia="仿宋_GB2312" w:cs="仿宋_GB231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</w:rPr>
        <w:t>可报送多个工作案例，单个案例字数控制在2000字以内，每个案例附上5张照片（配文字说明，按文章位置编序，作为案例附件单独打包）。</w:t>
      </w:r>
    </w:p>
    <w:p w14:paraId="53BB0A3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三、案例格式</w:t>
      </w:r>
    </w:p>
    <w:p w14:paraId="5DBEAE46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主标题为小二号方正小标宋简体；副标题或单位名称为三号楷体；主标题、单位名称、正文之间分别空一行；正文均为仿宋_GB2312小三号字；一级标题黑体小三号字；二级标题楷体_GB2312小三号字。来稿要求为word文档，文件名用“工作案例题目+姓名+</w:t>
      </w:r>
      <w:r>
        <w:rPr>
          <w:rFonts w:hint="eastAsia" w:ascii="仿宋_GB2312" w:hAnsi="仿宋_GB2312" w:eastAsia="仿宋_GB2312" w:cs="仿宋_GB2312"/>
          <w:lang w:val="en-US" w:eastAsia="zh-CN"/>
        </w:rPr>
        <w:t>学院（简称）</w:t>
      </w:r>
      <w:r>
        <w:rPr>
          <w:rFonts w:hint="eastAsia" w:ascii="仿宋_GB2312" w:hAnsi="仿宋_GB2312" w:eastAsia="仿宋_GB2312" w:cs="仿宋_GB2312"/>
        </w:rPr>
        <w:t>+手机号”。</w:t>
      </w:r>
    </w:p>
    <w:p w14:paraId="3D8306E5">
      <w:pPr>
        <w:pStyle w:val="2"/>
        <w:adjustRightInd w:val="0"/>
        <w:snapToGrid w:val="0"/>
        <w:spacing w:line="380" w:lineRule="exact"/>
        <w:rPr>
          <w:rFonts w:hint="eastAsia" w:ascii="new" w:hAnsi="new" w:eastAsia="仿宋_GB2312" w:cs="仿宋_GB2312"/>
        </w:rPr>
      </w:pPr>
    </w:p>
    <w:p w14:paraId="4C8FDCB4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4AA319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2025年浙江工商大学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科学道德和学风建设论坛</w:t>
      </w:r>
    </w:p>
    <w:p w14:paraId="560E59EB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学风传承工作案例申报表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67"/>
        <w:gridCol w:w="1396"/>
        <w:gridCol w:w="3065"/>
      </w:tblGrid>
      <w:tr w14:paraId="62CB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7728AFB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4DD5BD6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361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noWrap w:val="0"/>
            <w:vAlign w:val="center"/>
          </w:tcPr>
          <w:p w14:paraId="51AD0D1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工作案例名称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 w14:paraId="34DBB69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7137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76DA8E6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 责 人</w:t>
            </w:r>
          </w:p>
        </w:tc>
        <w:tc>
          <w:tcPr>
            <w:tcW w:w="2467" w:type="dxa"/>
            <w:noWrap w:val="0"/>
            <w:vAlign w:val="center"/>
          </w:tcPr>
          <w:p w14:paraId="1F83D636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A31A11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36A9286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86D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7CF288CB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2467" w:type="dxa"/>
            <w:noWrap w:val="0"/>
            <w:vAlign w:val="center"/>
          </w:tcPr>
          <w:p w14:paraId="3411B3CB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454EED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 w14:paraId="4EBB48E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997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 w14:paraId="46083C3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    机</w:t>
            </w:r>
          </w:p>
        </w:tc>
        <w:tc>
          <w:tcPr>
            <w:tcW w:w="2467" w:type="dxa"/>
            <w:noWrap w:val="0"/>
            <w:vAlign w:val="center"/>
          </w:tcPr>
          <w:p w14:paraId="6570909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0795B7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 箱</w:t>
            </w:r>
          </w:p>
        </w:tc>
        <w:tc>
          <w:tcPr>
            <w:tcW w:w="3065" w:type="dxa"/>
            <w:noWrap w:val="0"/>
            <w:vAlign w:val="center"/>
          </w:tcPr>
          <w:p w14:paraId="1997292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5BDC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2C003F3C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工作案例摘要（500字以内）：</w:t>
            </w:r>
          </w:p>
          <w:p w14:paraId="656B8F4C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（简要概括案例的背景、目标、内容、实效及特色等）</w:t>
            </w:r>
          </w:p>
          <w:p w14:paraId="662CD02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502AF7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02DC72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FF33C38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B71C87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4589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 w14:paraId="496E9A22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工作案例文本（2000字以内）：</w:t>
            </w:r>
          </w:p>
          <w:p w14:paraId="600034A2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（可另附页）</w:t>
            </w:r>
          </w:p>
        </w:tc>
      </w:tr>
    </w:tbl>
    <w:p w14:paraId="50B48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3BF1"/>
    <w:rsid w:val="11855DCB"/>
    <w:rsid w:val="1B983BF1"/>
    <w:rsid w:val="245D1FE4"/>
    <w:rsid w:val="4D51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473</Characters>
  <Lines>0</Lines>
  <Paragraphs>0</Paragraphs>
  <TotalTime>0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2025-05-12T01:39:00Z</dcterms:created>
  <dc:creator>Vincent</dc:creator>
  <cp:lastModifiedBy>Vincent</cp:lastModifiedBy>
  <dcterms:modified xsi:type="dcterms:W3CDTF">2025-05-12T01:58:26Z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8B65E95F13FD42BD9A329CF16CB7333B_11</vt:lpwstr>
  </property>
  <property fmtid="{D5CDD505-2E9C-101B-9397-08002B2CF9AE}" pid="4" name="KSOTemplateDocerSaveRecord">
    <vt:lpwstr>eyJoZGlkIjoiZmJjMmNjYmFjNDkyNjlhNDE3YWViOTIwYzViZTllMjYiLCJ1c2VySWQiOiIyMDcyMDU2ODUifQ==</vt:lpwstr>
  </property>
</Properties>
</file>