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ascii="Tahoma" w:hAnsi="Tahoma" w:eastAsia="Tahoma" w:cs="Tahoma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ascii="Calibri" w:hAnsi="Calibri" w:eastAsia="宋体" w:cs="Calibri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t>学生线上申请。学生在规定时间内，通过手机端扫描下方二维码或登录网址，进入浙江省学生资助“一窗受理”平台，点击“本专科资助对象认定”进行业务办理。（特殊群体在认定申请时无必填项信息，仅需签字提交申请即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334000" cy="3990975"/>
            <wp:effectExtent l="0" t="0" r="0" b="9525"/>
            <wp:docPr id="3" name="图片 1" descr="微信截图_20220915205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截图_2022091520534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t>学生操作流程：选择业务——上传证件照——填写必填项、签字提交——完成申请</w:t>
      </w: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t>(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t>若有疑问，及时联系带班辅导员</w:t>
      </w: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t>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150485" cy="3952875"/>
            <wp:effectExtent l="0" t="0" r="12065" b="9525"/>
            <wp:docPr id="1" name="图片 2" descr="微信截图_20220915205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截图_2022091520553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222222"/>
          <w:spacing w:val="0"/>
          <w:sz w:val="22"/>
          <w:szCs w:val="22"/>
          <w:bdr w:val="none" w:color="auto" w:sz="0" w:space="0"/>
        </w:rPr>
        <w:drawing>
          <wp:inline distT="0" distB="0" distL="114300" distR="114300">
            <wp:extent cx="5271770" cy="4105910"/>
            <wp:effectExtent l="0" t="0" r="5080" b="8890"/>
            <wp:docPr id="2" name="图片 3" descr="微信截图_20220915205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微信截图_20220915205359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MDI4NTg3ZGVjOWFhNTkyMGRhYzk0OTNiNmVlOWIifQ=="/>
  </w:docVars>
  <w:rsids>
    <w:rsidRoot w:val="00000000"/>
    <w:rsid w:val="2CA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2022-09-16T07:26:30Z</dcterms:created>
  <dc:creator>卢丹</dc:creator>
  <cp:lastModifiedBy>卢丹</cp:lastModifiedBy>
  <dcterms:modified xsi:type="dcterms:W3CDTF">2022-09-16T07:30:22Z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883532F36BCF42EAAB416717D4A6C932</vt:lpwstr>
  </property>
</Properties>
</file>