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ind w:firstLine="3072" w:firstLineChars="850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通      知</w:t>
      </w:r>
    </w:p>
    <w:p>
      <w:pPr>
        <w:spacing w:line="580" w:lineRule="exact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根据历年学生迁移户口的工作情况，以下几个问题值得重点关注，现通知如下：</w:t>
      </w:r>
    </w:p>
    <w:p>
      <w:pPr>
        <w:spacing w:line="5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  <w:lang w:eastAsia="zh-CN"/>
        </w:rPr>
        <w:t>各班级</w:t>
      </w:r>
      <w:r>
        <w:rPr>
          <w:rFonts w:hint="eastAsia"/>
          <w:b/>
          <w:bCs/>
          <w:sz w:val="24"/>
        </w:rPr>
        <w:t>学生迁户口可以选择一批次全部迁出</w:t>
      </w:r>
      <w:r>
        <w:rPr>
          <w:rFonts w:hint="eastAsia"/>
          <w:b/>
          <w:bCs/>
          <w:sz w:val="24"/>
          <w:lang w:eastAsia="zh-CN"/>
        </w:rPr>
        <w:t>（在名单里的需迁出，不在名单里，表明户口不在学校）</w:t>
      </w:r>
      <w:r>
        <w:rPr>
          <w:rFonts w:hint="eastAsia"/>
          <w:b/>
          <w:bCs/>
          <w:sz w:val="24"/>
        </w:rPr>
        <w:t>，</w:t>
      </w:r>
      <w:r>
        <w:rPr>
          <w:rFonts w:hint="eastAsia"/>
          <w:sz w:val="24"/>
        </w:rPr>
        <w:t>但是户口迁移的时间要符合“关于2016届下沙本科生户口迁移若干问题的通知”要求。</w:t>
      </w:r>
    </w:p>
    <w:p>
      <w:pPr>
        <w:spacing w:line="5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2.留级的学生不予迁移户口，</w:t>
      </w:r>
      <w:r>
        <w:rPr>
          <w:rFonts w:hint="eastAsia"/>
          <w:sz w:val="24"/>
          <w:lang w:eastAsia="zh-CN"/>
        </w:rPr>
        <w:t>各班级负责人上交时</w:t>
      </w:r>
      <w:r>
        <w:rPr>
          <w:rFonts w:hint="eastAsia"/>
          <w:sz w:val="24"/>
        </w:rPr>
        <w:t>只须在其学院迁户口名单表的“学籍状态”栏表明学生的学籍状态即可。</w:t>
      </w:r>
    </w:p>
    <w:p>
      <w:pPr>
        <w:spacing w:line="580" w:lineRule="exact"/>
        <w:ind w:firstLine="480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3.迁往地为杭州市主城区的学生，可以统一填报“杭州市人事局”。</w:t>
      </w:r>
    </w:p>
    <w:p>
      <w:pPr>
        <w:spacing w:line="5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b/>
          <w:bCs/>
          <w:sz w:val="24"/>
        </w:rPr>
        <w:t>对于考取我校研究生的毕业生，户口按照应届毕业生的要求在最后一批迁出。</w:t>
      </w:r>
      <w:r>
        <w:rPr>
          <w:rFonts w:hint="eastAsia"/>
          <w:b/>
          <w:bCs/>
          <w:sz w:val="24"/>
          <w:lang w:eastAsia="zh-CN"/>
        </w:rPr>
        <w:t>但是请各班级也一并报上来，在备注上写明“最后一批迁”。</w:t>
      </w:r>
      <w:r>
        <w:rPr>
          <w:rFonts w:hint="eastAsia"/>
          <w:sz w:val="24"/>
        </w:rPr>
        <w:t>填报地址为：“浙江工商大学”。秋季入学时，与2016级新生一同上交申报落户，逾期未办理的学生，一律不予落户。</w:t>
      </w:r>
    </w:p>
    <w:p>
      <w:pPr>
        <w:spacing w:line="5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5.在校期间转专业的同学，在现学院内办理户口迁移工作，在发放的表格中自行添加。</w:t>
      </w:r>
    </w:p>
    <w:p>
      <w:pPr>
        <w:spacing w:line="580" w:lineRule="exact"/>
        <w:ind w:firstLine="480" w:firstLineChars="200"/>
        <w:rPr>
          <w:rFonts w:hint="eastAsia"/>
          <w:sz w:val="24"/>
          <w:szCs w:val="30"/>
        </w:rPr>
      </w:pPr>
      <w:r>
        <w:rPr>
          <w:rFonts w:hint="eastAsia"/>
          <w:sz w:val="24"/>
        </w:rPr>
        <w:t>6.参加“两项计划”的学生，毕业后户口必须迁出，不能保留户口。</w:t>
      </w:r>
    </w:p>
    <w:p>
      <w:pPr>
        <w:spacing w:line="580" w:lineRule="exact"/>
        <w:ind w:firstLine="480" w:firstLineChars="200"/>
        <w:rPr>
          <w:rFonts w:hint="eastAsia"/>
          <w:sz w:val="24"/>
          <w:szCs w:val="30"/>
          <w:lang w:eastAsia="zh-CN"/>
        </w:rPr>
      </w:pPr>
      <w:r>
        <w:rPr>
          <w:rFonts w:hint="eastAsia"/>
          <w:sz w:val="24"/>
          <w:szCs w:val="30"/>
        </w:rPr>
        <w:t>7.电子稿</w:t>
      </w:r>
      <w:r>
        <w:rPr>
          <w:rFonts w:hint="eastAsia"/>
          <w:sz w:val="24"/>
          <w:szCs w:val="30"/>
          <w:lang w:eastAsia="zh-CN"/>
        </w:rPr>
        <w:t>于本周五（</w:t>
      </w:r>
      <w:r>
        <w:rPr>
          <w:rFonts w:hint="eastAsia"/>
          <w:sz w:val="24"/>
          <w:szCs w:val="30"/>
          <w:lang w:val="en-US" w:eastAsia="zh-CN"/>
        </w:rPr>
        <w:t>2016年10月20日</w:t>
      </w:r>
      <w:r>
        <w:rPr>
          <w:rFonts w:hint="eastAsia"/>
          <w:sz w:val="24"/>
          <w:szCs w:val="30"/>
          <w:lang w:eastAsia="zh-CN"/>
        </w:rPr>
        <w:t>）发至辅导员老师邮箱。</w:t>
      </w:r>
    </w:p>
    <w:p>
      <w:pPr>
        <w:spacing w:line="580" w:lineRule="exact"/>
        <w:ind w:firstLine="480" w:firstLineChars="200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8.温馨提示:浙江省出入境管理局规定：“自2014年4月1日起，户口在校生办理出入境证时，需提供在读院校的在学证明”。毕业后户口暂未迁出的同学，不能办理出入境证。同时，派出所不出具户籍等相关证明。</w:t>
      </w:r>
    </w:p>
    <w:p>
      <w:pPr>
        <w:spacing w:line="5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9.每批次迁移户口不再另行通知，望各</w:t>
      </w:r>
      <w:r>
        <w:rPr>
          <w:rFonts w:hint="eastAsia"/>
          <w:sz w:val="24"/>
          <w:lang w:eastAsia="zh-CN"/>
        </w:rPr>
        <w:t>班级</w:t>
      </w:r>
      <w:r>
        <w:rPr>
          <w:rFonts w:hint="eastAsia"/>
          <w:sz w:val="24"/>
        </w:rPr>
        <w:t>及时上报。</w:t>
      </w:r>
    </w:p>
    <w:p>
      <w:pPr>
        <w:spacing w:line="580" w:lineRule="exac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　　</w:t>
      </w:r>
      <w:r>
        <w:rPr>
          <w:rFonts w:hint="eastAsia"/>
          <w:sz w:val="24"/>
          <w:lang w:val="en-US" w:eastAsia="zh-CN"/>
        </w:rPr>
        <w:t>10.研究生13级还有要迁户口的，报至李琼老师处。</w:t>
      </w:r>
      <w:bookmarkStart w:id="0" w:name="_GoBack"/>
      <w:bookmarkEnd w:id="0"/>
      <w:r>
        <w:rPr>
          <w:rFonts w:hint="eastAsia"/>
          <w:sz w:val="24"/>
        </w:rPr>
        <w:t xml:space="preserve">                                            </w:t>
      </w:r>
    </w:p>
    <w:p>
      <w:pPr>
        <w:spacing w:line="580" w:lineRule="exact"/>
        <w:ind w:firstLine="5400" w:firstLineChars="2250"/>
        <w:rPr>
          <w:rFonts w:hint="eastAsia"/>
          <w:sz w:val="24"/>
        </w:rPr>
      </w:pPr>
      <w:r>
        <w:rPr>
          <w:rFonts w:hint="eastAsia"/>
          <w:sz w:val="24"/>
        </w:rPr>
        <w:t>浙江工商大学</w:t>
      </w:r>
      <w:r>
        <w:rPr>
          <w:rFonts w:hint="eastAsia"/>
          <w:sz w:val="24"/>
          <w:lang w:eastAsia="zh-CN"/>
        </w:rPr>
        <w:t>信息学院</w:t>
      </w:r>
    </w:p>
    <w:p>
      <w:pPr>
        <w:spacing w:line="5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  <w:r>
        <w:rPr>
          <w:sz w:val="24"/>
        </w:rPr>
        <w:t>201</w:t>
      </w:r>
      <w:r>
        <w:rPr>
          <w:rFonts w:hint="eastAsia"/>
          <w:sz w:val="24"/>
        </w:rPr>
        <w:t>6年5月16日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7496A"/>
    <w:rsid w:val="2037496A"/>
    <w:rsid w:val="7BD377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2016-05-16T07:49:00Z</dcterms:created>
  <dc:creator>liqiong</dc:creator>
  <cp:lastModifiedBy>liqiong</cp:lastModifiedBy>
  <dcterms:modified xsi:type="dcterms:W3CDTF">2016-05-16T07:55:05Z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