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jc w:val="center"/>
        <w:textAlignment w:val="auto"/>
        <w:outlineLvl w:val="9"/>
        <w:rPr>
          <w:rFonts w:hint="eastAsia" w:ascii="宋体" w:hAnsi="宋体" w:cs="宋体"/>
          <w:b/>
          <w:bCs/>
          <w:kern w:val="0"/>
          <w:sz w:val="24"/>
          <w:lang w:eastAsia="zh-CN"/>
        </w:rPr>
      </w:pPr>
      <w:r>
        <w:rPr>
          <w:rFonts w:hint="eastAsia" w:ascii="宋体" w:hAnsi="宋体" w:cs="宋体"/>
          <w:b/>
          <w:bCs/>
          <w:kern w:val="0"/>
          <w:sz w:val="24"/>
          <w:lang w:eastAsia="zh-CN"/>
        </w:rPr>
        <w:t>第十六周通知</w:t>
      </w: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rPr>
      </w:pPr>
      <w:r>
        <w:rPr>
          <w:rFonts w:hint="eastAsia" w:ascii="宋体" w:hAnsi="宋体" w:cs="宋体"/>
          <w:kern w:val="0"/>
          <w:sz w:val="24"/>
          <w:lang w:val="en-US" w:eastAsia="zh-CN"/>
        </w:rPr>
        <w:t>1、本</w:t>
      </w:r>
      <w:r>
        <w:rPr>
          <w:rFonts w:hint="eastAsia" w:ascii="宋体" w:hAnsi="宋体" w:cs="宋体"/>
          <w:kern w:val="0"/>
          <w:sz w:val="24"/>
        </w:rPr>
        <w:t>周</w:t>
      </w:r>
      <w:r>
        <w:rPr>
          <w:rFonts w:hint="eastAsia" w:ascii="宋体" w:hAnsi="宋体" w:cs="宋体"/>
          <w:kern w:val="0"/>
          <w:sz w:val="24"/>
          <w:lang w:eastAsia="zh-CN"/>
        </w:rPr>
        <w:t>二全天</w:t>
      </w:r>
      <w:r>
        <w:rPr>
          <w:rFonts w:hint="eastAsia" w:ascii="宋体" w:hAnsi="宋体" w:cs="宋体"/>
          <w:kern w:val="0"/>
          <w:sz w:val="24"/>
        </w:rPr>
        <w:t>学院将召开第11届国际网络和通信开发测试床与研究架构会议</w:t>
      </w:r>
      <w:r>
        <w:rPr>
          <w:rFonts w:hint="eastAsia" w:ascii="宋体" w:hAnsi="宋体" w:cs="宋体"/>
          <w:kern w:val="0"/>
          <w:sz w:val="24"/>
          <w:lang w:eastAsia="zh-CN"/>
        </w:rPr>
        <w:t>，需要</w:t>
      </w:r>
      <w:r>
        <w:rPr>
          <w:rFonts w:hint="eastAsia" w:ascii="宋体" w:hAnsi="宋体" w:cs="宋体"/>
          <w:kern w:val="0"/>
          <w:sz w:val="24"/>
        </w:rPr>
        <w:t>约15名志愿者，</w:t>
      </w:r>
      <w:r>
        <w:rPr>
          <w:rFonts w:hint="eastAsia" w:ascii="宋体" w:hAnsi="宋体" w:cs="宋体"/>
          <w:kern w:val="0"/>
          <w:sz w:val="24"/>
          <w:lang w:eastAsia="zh-CN"/>
        </w:rPr>
        <w:t>进行</w:t>
      </w:r>
      <w:r>
        <w:rPr>
          <w:rFonts w:hint="eastAsia" w:ascii="宋体" w:hAnsi="宋体" w:cs="宋体"/>
          <w:kern w:val="0"/>
          <w:sz w:val="24"/>
        </w:rPr>
        <w:t>会场服务</w:t>
      </w:r>
      <w:r>
        <w:rPr>
          <w:rFonts w:hint="eastAsia" w:ascii="宋体" w:hAnsi="宋体" w:cs="宋体"/>
          <w:kern w:val="0"/>
          <w:sz w:val="24"/>
          <w:lang w:eastAsia="zh-CN"/>
        </w:rPr>
        <w:t>和拍照报道。请有意向报名的学生向</w:t>
      </w:r>
      <w:r>
        <w:rPr>
          <w:rFonts w:hint="eastAsia" w:ascii="宋体" w:hAnsi="宋体" w:cs="宋体"/>
          <w:kern w:val="0"/>
          <w:sz w:val="24"/>
        </w:rPr>
        <w:t>会务组负责人潘硕665162</w:t>
      </w:r>
      <w:r>
        <w:rPr>
          <w:rFonts w:hint="eastAsia" w:ascii="宋体" w:hAnsi="宋体" w:cs="宋体"/>
          <w:kern w:val="0"/>
          <w:sz w:val="24"/>
          <w:lang w:eastAsia="zh-CN"/>
        </w:rPr>
        <w:t>报名。报名截止日期为周一晚上。发送短信注明班级、姓名、有空时段（可写第一、二节课或第三、四节课等）。</w:t>
      </w: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2、软件系将于6月14日中午11:20～14:00在下沙校区国际会议中心后草坪长廊，举行“走进软件工程系-专业咨询会”，本次咨询会旨在让15级计算机大类的新同学更直观的了解软件工程专业，活动现场将展示软件工程专业，软件系，课程设置，师资力量，毕业去向等同学们关心的问题，现场提供午间饭后甜点，饮料和水果，软件工程系的老师们也将在现场和童鞋们沟通交流，为童鞋们答疑解惑。活动将有利于童鞋们正确选择自己感兴趣的专业！欢迎童鞋们前来交流，咨询。</w:t>
      </w: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3、</w:t>
      </w:r>
      <w:r>
        <w:rPr>
          <w:rFonts w:hint="eastAsia" w:ascii="宋体" w:hAnsi="宋体" w:cs="宋体"/>
          <w:b/>
          <w:bCs/>
          <w:kern w:val="0"/>
          <w:sz w:val="24"/>
          <w:lang w:val="en-US" w:eastAsia="zh-CN"/>
        </w:rPr>
        <w:t>周二下午大一学生专业分流</w:t>
      </w:r>
      <w:r>
        <w:rPr>
          <w:rFonts w:hint="eastAsia" w:ascii="宋体" w:hAnsi="宋体" w:cs="宋体"/>
          <w:kern w:val="0"/>
          <w:sz w:val="24"/>
          <w:lang w:val="en-US" w:eastAsia="zh-CN"/>
        </w:rPr>
        <w:t>，各系介绍完毕后学生当场填志愿，请全体同学务必提前15分钟入场不要耽误时间。</w:t>
      </w:r>
      <w:r>
        <w:rPr>
          <w:rFonts w:hint="eastAsia" w:ascii="宋体" w:hAnsi="宋体" w:cs="宋体"/>
          <w:b/>
          <w:bCs/>
          <w:kern w:val="0"/>
          <w:sz w:val="24"/>
          <w:lang w:val="en-US" w:eastAsia="zh-CN"/>
        </w:rPr>
        <w:t>综合楼一楼报告厅</w:t>
      </w:r>
      <w:r>
        <w:rPr>
          <w:rFonts w:hint="eastAsia" w:ascii="宋体" w:hAnsi="宋体" w:cs="宋体"/>
          <w:kern w:val="0"/>
          <w:sz w:val="24"/>
          <w:lang w:val="en-US" w:eastAsia="zh-CN"/>
        </w:rPr>
        <w:t>。时间安排：</w:t>
      </w: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　　1：00-2：30，电子商务类平台；</w:t>
      </w: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　　2：30-3：45，计算机类平台</w:t>
      </w: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textAlignment w:val="auto"/>
        <w:outlineLvl w:val="9"/>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rPr>
      </w:pPr>
      <w:r>
        <w:rPr>
          <w:rFonts w:hint="eastAsia" w:ascii="宋体" w:hAnsi="宋体" w:eastAsia="宋体" w:cs="宋体"/>
          <w:kern w:val="0"/>
          <w:sz w:val="24"/>
          <w:szCs w:val="24"/>
          <w:lang w:val="en-US" w:eastAsia="zh-CN" w:bidi="ar"/>
        </w:rPr>
        <w:t>4、</w:t>
      </w:r>
      <w:r>
        <w:rPr>
          <w:rFonts w:hint="eastAsia"/>
          <w:b/>
          <w:sz w:val="24"/>
        </w:rPr>
        <w:t>入党积极分子考试：</w:t>
      </w:r>
      <w:r>
        <w:rPr>
          <w:rFonts w:hint="eastAsia" w:ascii="宋体" w:hAnsi="宋体" w:cs="宋体"/>
          <w:kern w:val="0"/>
          <w:sz w:val="24"/>
        </w:rPr>
        <w:t>本学期入党积极分子考试时间为本周</w:t>
      </w:r>
      <w:r>
        <w:rPr>
          <w:rFonts w:hint="eastAsia" w:ascii="宋体" w:hAnsi="宋体" w:cs="宋体"/>
          <w:kern w:val="0"/>
          <w:sz w:val="24"/>
          <w:lang w:eastAsia="zh-CN"/>
        </w:rPr>
        <w:t>三</w:t>
      </w:r>
      <w:r>
        <w:rPr>
          <w:rFonts w:hint="eastAsia" w:ascii="宋体" w:hAnsi="宋体" w:cs="宋体"/>
          <w:kern w:val="0"/>
          <w:sz w:val="24"/>
        </w:rPr>
        <w:t>（6月</w:t>
      </w:r>
      <w:r>
        <w:rPr>
          <w:rFonts w:hint="eastAsia" w:ascii="宋体" w:hAnsi="宋体" w:cs="宋体"/>
          <w:kern w:val="0"/>
          <w:sz w:val="24"/>
          <w:lang w:val="en-US" w:eastAsia="zh-CN"/>
        </w:rPr>
        <w:t>15</w:t>
      </w:r>
      <w:r>
        <w:rPr>
          <w:rFonts w:hint="eastAsia" w:ascii="宋体" w:hAnsi="宋体" w:cs="宋体"/>
          <w:kern w:val="0"/>
          <w:sz w:val="24"/>
        </w:rPr>
        <w:t>日），地点是现教中心机房，学员可先登录网上党校学习平台</w:t>
      </w:r>
      <w:r>
        <w:rPr>
          <w:rFonts w:ascii="宋体" w:hAnsi="宋体" w:cs="宋体"/>
          <w:kern w:val="0"/>
          <w:sz w:val="24"/>
        </w:rPr>
        <w:fldChar w:fldCharType="begin"/>
      </w:r>
      <w:r>
        <w:rPr>
          <w:rFonts w:ascii="宋体" w:hAnsi="宋体" w:cs="宋体"/>
          <w:kern w:val="0"/>
          <w:sz w:val="24"/>
        </w:rPr>
        <w:instrText xml:space="preserve"> HYPERLINK "http://zgsdx.jydxs.com/" </w:instrText>
      </w:r>
      <w:r>
        <w:rPr>
          <w:rFonts w:ascii="宋体" w:hAnsi="宋体" w:cs="宋体"/>
          <w:kern w:val="0"/>
          <w:sz w:val="24"/>
        </w:rPr>
        <w:fldChar w:fldCharType="separate"/>
      </w:r>
      <w:r>
        <w:rPr>
          <w:rFonts w:ascii="宋体" w:hAnsi="宋体" w:cs="宋体"/>
          <w:kern w:val="0"/>
          <w:sz w:val="24"/>
        </w:rPr>
        <w:t>http://zgsdx.jydxs.com/</w:t>
      </w:r>
      <w:r>
        <w:rPr>
          <w:rFonts w:ascii="宋体" w:hAnsi="宋体" w:cs="宋体"/>
          <w:kern w:val="0"/>
          <w:sz w:val="24"/>
        </w:rPr>
        <w:fldChar w:fldCharType="end"/>
      </w:r>
      <w:r>
        <w:rPr>
          <w:rFonts w:hint="eastAsia" w:ascii="宋体" w:hAnsi="宋体" w:cs="宋体"/>
          <w:kern w:val="0"/>
          <w:sz w:val="24"/>
        </w:rPr>
        <w:t>（账号和密码均为学号）进行自测，</w:t>
      </w:r>
      <w:r>
        <w:rPr>
          <w:rFonts w:hint="eastAsia" w:ascii="宋体" w:hAnsi="宋体" w:cs="宋体"/>
          <w:kern w:val="0"/>
          <w:sz w:val="24"/>
          <w:lang w:eastAsia="zh-CN"/>
        </w:rPr>
        <w:t>本周二可</w:t>
      </w:r>
      <w:r>
        <w:rPr>
          <w:rFonts w:hint="eastAsia" w:ascii="宋体" w:hAnsi="宋体" w:cs="宋体"/>
          <w:kern w:val="0"/>
          <w:sz w:val="24"/>
        </w:rPr>
        <w:t>登陆平台自行选择考场和考试时间段。</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color w:val="FF0000"/>
          <w:kern w:val="0"/>
          <w:sz w:val="24"/>
        </w:rPr>
      </w:pPr>
      <w:r>
        <w:rPr>
          <w:rFonts w:hint="eastAsia" w:ascii="宋体" w:hAnsi="宋体" w:cs="宋体"/>
          <w:color w:val="FF0000"/>
          <w:kern w:val="0"/>
          <w:sz w:val="24"/>
        </w:rPr>
        <w:t>温馨提醒：</w:t>
      </w:r>
    </w:p>
    <w:p>
      <w:pPr>
        <w:keepNext w:val="0"/>
        <w:keepLines w:val="0"/>
        <w:pageBreakBefore w:val="0"/>
        <w:kinsoku/>
        <w:wordWrap/>
        <w:overflowPunct/>
        <w:topLinePunct w:val="0"/>
        <w:autoSpaceDE/>
        <w:autoSpaceDN/>
        <w:bidi w:val="0"/>
        <w:adjustRightInd/>
        <w:snapToGrid/>
        <w:spacing w:line="360" w:lineRule="auto"/>
        <w:ind w:left="479" w:leftChars="228" w:right="0" w:rightChars="0"/>
        <w:textAlignment w:val="auto"/>
        <w:outlineLvl w:val="9"/>
        <w:rPr>
          <w:rFonts w:hint="eastAsia" w:ascii="宋体" w:hAnsi="宋体" w:cs="宋体"/>
          <w:kern w:val="0"/>
          <w:sz w:val="21"/>
          <w:szCs w:val="21"/>
        </w:rPr>
      </w:pPr>
      <w:r>
        <w:rPr>
          <w:rFonts w:hint="eastAsia" w:ascii="宋体" w:hAnsi="宋体" w:cs="宋体"/>
          <w:kern w:val="0"/>
          <w:sz w:val="21"/>
          <w:szCs w:val="21"/>
        </w:rPr>
        <w:t xml:space="preserve">1） </w:t>
      </w:r>
      <w:r>
        <w:rPr>
          <w:rFonts w:ascii="宋体" w:hAnsi="宋体" w:cs="宋体"/>
          <w:kern w:val="0"/>
          <w:sz w:val="21"/>
          <w:szCs w:val="21"/>
        </w:rPr>
        <w:t>选择考场时</w:t>
      </w:r>
      <w:r>
        <w:rPr>
          <w:rFonts w:hint="eastAsia" w:ascii="宋体" w:hAnsi="宋体" w:cs="宋体"/>
          <w:kern w:val="0"/>
          <w:sz w:val="21"/>
          <w:szCs w:val="21"/>
        </w:rPr>
        <w:t>，</w:t>
      </w:r>
      <w:r>
        <w:rPr>
          <w:rFonts w:ascii="宋体" w:hAnsi="宋体" w:cs="宋体"/>
          <w:kern w:val="0"/>
          <w:sz w:val="21"/>
          <w:szCs w:val="21"/>
        </w:rPr>
        <w:t>尽量</w:t>
      </w:r>
      <w:r>
        <w:rPr>
          <w:rFonts w:hint="eastAsia" w:ascii="宋体" w:hAnsi="宋体" w:cs="宋体"/>
          <w:kern w:val="0"/>
          <w:sz w:val="21"/>
          <w:szCs w:val="21"/>
        </w:rPr>
        <w:t>在</w:t>
      </w:r>
      <w:r>
        <w:rPr>
          <w:rFonts w:ascii="宋体" w:hAnsi="宋体" w:cs="宋体"/>
          <w:kern w:val="0"/>
          <w:sz w:val="21"/>
          <w:szCs w:val="21"/>
        </w:rPr>
        <w:t>同一个时间段中一个考场先选满的情况下再选其他考场</w:t>
      </w:r>
      <w:r>
        <w:rPr>
          <w:rFonts w:hint="eastAsia" w:ascii="宋体" w:hAnsi="宋体" w:cs="宋体"/>
          <w:kern w:val="0"/>
          <w:sz w:val="21"/>
          <w:szCs w:val="21"/>
        </w:rPr>
        <w:t>。</w:t>
      </w:r>
    </w:p>
    <w:p>
      <w:pPr>
        <w:keepNext w:val="0"/>
        <w:keepLines w:val="0"/>
        <w:pageBreakBefore w:val="0"/>
        <w:kinsoku/>
        <w:wordWrap/>
        <w:overflowPunct/>
        <w:topLinePunct w:val="0"/>
        <w:autoSpaceDE/>
        <w:autoSpaceDN/>
        <w:bidi w:val="0"/>
        <w:adjustRightInd/>
        <w:snapToGrid/>
        <w:spacing w:line="360" w:lineRule="auto"/>
        <w:ind w:left="479" w:leftChars="228" w:right="0" w:rightChars="0"/>
        <w:textAlignment w:val="auto"/>
        <w:outlineLvl w:val="9"/>
        <w:rPr>
          <w:rFonts w:hint="eastAsia" w:ascii="宋体" w:hAnsi="宋体" w:cs="宋体"/>
          <w:kern w:val="0"/>
          <w:sz w:val="21"/>
          <w:szCs w:val="21"/>
        </w:rPr>
      </w:pPr>
      <w:r>
        <w:rPr>
          <w:rFonts w:hint="eastAsia" w:ascii="宋体" w:hAnsi="宋体" w:cs="宋体"/>
          <w:kern w:val="0"/>
          <w:sz w:val="21"/>
          <w:szCs w:val="21"/>
        </w:rPr>
        <w:t>2）正式考试开始之前，每个学员有3次自测机会，希望大家能够用足自测机会。</w:t>
      </w:r>
    </w:p>
    <w:p>
      <w:pPr>
        <w:keepNext w:val="0"/>
        <w:keepLines w:val="0"/>
        <w:pageBreakBefore w:val="0"/>
        <w:kinsoku/>
        <w:wordWrap/>
        <w:overflowPunct/>
        <w:topLinePunct w:val="0"/>
        <w:autoSpaceDE/>
        <w:autoSpaceDN/>
        <w:bidi w:val="0"/>
        <w:adjustRightInd/>
        <w:snapToGrid/>
        <w:spacing w:line="360" w:lineRule="auto"/>
        <w:ind w:left="479" w:leftChars="228" w:right="0" w:rightChars="0"/>
        <w:textAlignment w:val="auto"/>
        <w:outlineLvl w:val="9"/>
        <w:rPr>
          <w:rFonts w:hint="eastAsia" w:ascii="宋体" w:hAnsi="宋体" w:cs="宋体"/>
          <w:kern w:val="0"/>
          <w:sz w:val="21"/>
          <w:szCs w:val="21"/>
        </w:rPr>
      </w:pPr>
      <w:r>
        <w:rPr>
          <w:rFonts w:hint="eastAsia" w:ascii="宋体" w:hAnsi="宋体" w:cs="宋体"/>
          <w:kern w:val="0"/>
          <w:sz w:val="21"/>
          <w:szCs w:val="21"/>
        </w:rPr>
        <w:t>3）只有上交了党校学习心得，并且审核通过的学员才可以参加自测和考试，还没有上交心得体会的同学务必于周二中午12点之前上传至党校学习平台。</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cs="宋体"/>
          <w:b/>
          <w:bCs/>
          <w:kern w:val="0"/>
          <w:sz w:val="24"/>
        </w:rPr>
      </w:pPr>
      <w:r>
        <w:rPr>
          <w:rFonts w:hint="eastAsia" w:ascii="宋体" w:hAnsi="宋体" w:cs="宋体"/>
          <w:b/>
          <w:bCs/>
          <w:kern w:val="0"/>
          <w:sz w:val="24"/>
        </w:rPr>
        <w:t>网上党校考试申请的具体操作步骤详见附件1。</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color w:val="FF0000"/>
          <w:kern w:val="0"/>
          <w:sz w:val="24"/>
        </w:rPr>
      </w:pPr>
      <w:r>
        <w:rPr>
          <w:rFonts w:hint="eastAsia" w:ascii="宋体" w:hAnsi="宋体" w:cs="宋体"/>
          <w:color w:val="FF0000"/>
          <w:kern w:val="0"/>
          <w:sz w:val="24"/>
        </w:rPr>
        <w:t>补考提醒：</w:t>
      </w:r>
    </w:p>
    <w:p>
      <w:pPr>
        <w:keepNext w:val="0"/>
        <w:keepLines w:val="0"/>
        <w:pageBreakBefore w:val="0"/>
        <w:kinsoku/>
        <w:wordWrap/>
        <w:overflowPunct/>
        <w:topLinePunct w:val="0"/>
        <w:autoSpaceDE/>
        <w:autoSpaceDN/>
        <w:bidi w:val="0"/>
        <w:adjustRightInd/>
        <w:snapToGrid/>
        <w:spacing w:line="360" w:lineRule="auto"/>
        <w:ind w:left="359" w:leftChars="171" w:right="0" w:rightChars="0" w:firstLine="480" w:firstLineChars="200"/>
        <w:textAlignment w:val="auto"/>
        <w:outlineLvl w:val="9"/>
        <w:rPr>
          <w:rFonts w:hint="eastAsia" w:ascii="宋体" w:hAnsi="宋体" w:cs="宋体"/>
          <w:kern w:val="0"/>
          <w:sz w:val="24"/>
        </w:rPr>
      </w:pPr>
      <w:r>
        <w:rPr>
          <w:rFonts w:hint="eastAsia" w:ascii="宋体" w:hAnsi="宋体" w:cs="宋体"/>
          <w:kern w:val="0"/>
          <w:sz w:val="24"/>
        </w:rPr>
        <w:t xml:space="preserve">各班党小组长，请通知各班党校还没有结业的同学（即：之前参加过党校培训，但网上党校考试没有及格的同学），填写一下附件2中的相关信息，然后以班级为单位将汇总表于周二下午5点之前发给辅导员，没有按时发送的班级，要等下次补考，所以请各位务必重视起来！！！ </w:t>
      </w:r>
    </w:p>
    <w:p>
      <w:pPr>
        <w:keepNext w:val="0"/>
        <w:keepLines w:val="0"/>
        <w:pageBreakBefore w:val="0"/>
        <w:widowControl/>
        <w:suppressLineNumbers w:val="0"/>
        <w:kinsoku/>
        <w:wordWrap/>
        <w:overflowPunct/>
        <w:topLinePunct w:val="0"/>
        <w:autoSpaceDE/>
        <w:autoSpaceDN/>
        <w:bidi w:val="0"/>
        <w:adjustRightInd/>
        <w:snapToGrid/>
        <w:spacing w:line="360" w:lineRule="auto"/>
        <w:ind w:right="0" w:rightChars="0"/>
        <w:jc w:val="left"/>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近期，学校组织部通报了</w:t>
      </w:r>
      <w:r>
        <w:rPr>
          <w:rFonts w:hint="eastAsia" w:ascii="宋体" w:hAnsi="宋体" w:cs="宋体"/>
          <w:b/>
          <w:bCs/>
          <w:kern w:val="0"/>
          <w:sz w:val="24"/>
          <w:lang w:val="en-US" w:eastAsia="zh-CN"/>
        </w:rPr>
        <w:t>参加“两学一做”知识竞赛的考试情况</w:t>
      </w:r>
      <w:r>
        <w:rPr>
          <w:rFonts w:hint="eastAsia" w:ascii="宋体" w:hAnsi="宋体" w:cs="宋体"/>
          <w:kern w:val="0"/>
          <w:sz w:val="24"/>
          <w:lang w:val="en-US" w:eastAsia="zh-CN"/>
        </w:rPr>
        <w:t>，请见附件3。答题情况计入党员考核。入党积极分子答题情况优秀者在发展入党时给予优先考虑。</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请各大一班级根据</w:t>
      </w:r>
      <w:r>
        <w:rPr>
          <w:rFonts w:hint="eastAsia" w:ascii="宋体" w:hAnsi="宋体" w:cs="宋体"/>
          <w:b/>
          <w:bCs/>
          <w:kern w:val="0"/>
          <w:sz w:val="24"/>
          <w:lang w:val="en-US" w:eastAsia="zh-CN"/>
        </w:rPr>
        <w:t>形势政策课</w:t>
      </w:r>
      <w:r>
        <w:rPr>
          <w:rFonts w:hint="eastAsia" w:ascii="宋体" w:hAnsi="宋体" w:cs="宋体"/>
          <w:kern w:val="0"/>
          <w:sz w:val="24"/>
          <w:lang w:val="en-US" w:eastAsia="zh-CN"/>
        </w:rPr>
        <w:t>考核要求（附件4），将需要上交的材料赶紧　　交至辅导员老师处。</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b/>
          <w:bCs/>
          <w:kern w:val="0"/>
          <w:sz w:val="24"/>
          <w:lang w:val="en-US" w:eastAsia="zh-CN"/>
        </w:rPr>
        <w:t>请各大四班级班委近两天前来领取毕业生廉政从业手册、毕业生各地区校友会通讯录</w:t>
      </w:r>
      <w:r>
        <w:rPr>
          <w:rFonts w:hint="eastAsia" w:ascii="宋体" w:hAnsi="宋体" w:cs="宋体"/>
          <w:kern w:val="0"/>
          <w:sz w:val="24"/>
          <w:lang w:val="en-US" w:eastAsia="zh-CN"/>
        </w:rPr>
        <w:t>，发给班级同学每人一份。</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b/>
          <w:bCs/>
          <w:kern w:val="0"/>
          <w:sz w:val="24"/>
          <w:lang w:val="en-US" w:eastAsia="zh-CN"/>
        </w:rPr>
        <w:t>毕业生尚未领取就业三方协议的请速至辅导员处领取。</w:t>
      </w:r>
      <w:r>
        <w:rPr>
          <w:rFonts w:hint="eastAsia" w:ascii="宋体" w:hAnsi="宋体" w:cs="宋体"/>
          <w:kern w:val="0"/>
          <w:sz w:val="24"/>
          <w:lang w:val="en-US" w:eastAsia="zh-CN"/>
        </w:rPr>
        <w:t>就业协议与学生报到证、落档案、转户口、党组织关系转接等各类学生切身利益相关，请引起重视。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2016届学生毕业典礼安排在</w:t>
      </w:r>
      <w:r>
        <w:rPr>
          <w:rFonts w:hint="eastAsia" w:ascii="宋体" w:hAnsi="宋体" w:cs="宋体"/>
          <w:kern w:val="0"/>
          <w:sz w:val="24"/>
          <w:u w:val="single"/>
          <w:lang w:val="en-US" w:eastAsia="zh-CN"/>
        </w:rPr>
        <w:t>本周四</w:t>
      </w:r>
      <w:r>
        <w:rPr>
          <w:rFonts w:hint="eastAsia" w:ascii="宋体" w:hAnsi="宋体" w:cs="宋体"/>
          <w:kern w:val="0"/>
          <w:sz w:val="24"/>
          <w:lang w:val="en-US" w:eastAsia="zh-CN"/>
        </w:rPr>
        <w:t>，流程如下：</w:t>
      </w:r>
      <w:r>
        <w:rPr>
          <w:rFonts w:hint="eastAsia" w:ascii="宋体" w:hAnsi="宋体" w:cs="宋体"/>
          <w:b/>
          <w:bCs/>
          <w:kern w:val="0"/>
          <w:sz w:val="24"/>
          <w:lang w:val="en-US" w:eastAsia="zh-CN"/>
        </w:rPr>
        <w:t>9：50，全体毕业班同学至综合楼一楼报告厅进行学位授予仪式</w:t>
      </w:r>
      <w:r>
        <w:rPr>
          <w:rFonts w:hint="eastAsia" w:ascii="宋体" w:hAnsi="宋体" w:cs="宋体"/>
          <w:kern w:val="0"/>
          <w:sz w:val="24"/>
          <w:lang w:val="en-US" w:eastAsia="zh-CN"/>
        </w:rPr>
        <w:t>（届时学院安排各班级具体座位图，见报告厅门口），11：20分仪式完毕，</w:t>
      </w:r>
      <w:r>
        <w:rPr>
          <w:rFonts w:hint="eastAsia" w:ascii="宋体" w:hAnsi="宋体" w:cs="宋体"/>
          <w:b/>
          <w:bCs/>
          <w:kern w:val="0"/>
          <w:sz w:val="24"/>
          <w:lang w:val="en-US" w:eastAsia="zh-CN"/>
        </w:rPr>
        <w:t>从12：40开始进行下午的毕业典礼入场，毕业典礼安排在学校文体中心（新建成的向日葵剧场）</w:t>
      </w:r>
      <w:r>
        <w:rPr>
          <w:rFonts w:hint="eastAsia" w:ascii="宋体" w:hAnsi="宋体" w:cs="宋体"/>
          <w:kern w:val="0"/>
          <w:sz w:val="24"/>
          <w:lang w:val="en-US" w:eastAsia="zh-CN"/>
        </w:rPr>
        <w:t>，学校在文体中心一楼设置毕业生签名墙，一楼台阶处发放毕业纪念品，其中有一名信片为毕业生留言（反面是校歌），大家可以展望10年后的自己，学校予以保存供10年后大家作为校友返校时赠送给童鞋们。二楼正门口安排两台机位给入场同学拍照，请大家按指定区域入座，</w:t>
      </w:r>
      <w:r>
        <w:rPr>
          <w:rFonts w:hint="eastAsia" w:ascii="宋体" w:hAnsi="宋体" w:cs="宋体"/>
          <w:b/>
          <w:bCs/>
          <w:kern w:val="0"/>
          <w:sz w:val="24"/>
          <w:lang w:val="en-US" w:eastAsia="zh-CN"/>
        </w:rPr>
        <w:t>见附件5座位图</w:t>
      </w:r>
      <w:r>
        <w:rPr>
          <w:rFonts w:hint="eastAsia" w:ascii="宋体" w:hAnsi="宋体" w:cs="宋体"/>
          <w:kern w:val="0"/>
          <w:sz w:val="24"/>
          <w:lang w:val="en-US" w:eastAsia="zh-CN"/>
        </w:rPr>
        <w:t>。</w:t>
      </w:r>
      <w:r>
        <w:rPr>
          <w:rFonts w:hint="eastAsia" w:ascii="宋体" w:hAnsi="宋体" w:cs="宋体"/>
          <w:b/>
          <w:bCs/>
          <w:kern w:val="0"/>
          <w:sz w:val="24"/>
          <w:lang w:val="en-US" w:eastAsia="zh-CN"/>
        </w:rPr>
        <w:t>各班级入场顺序安排如下：</w:t>
      </w:r>
      <w:r>
        <w:rPr>
          <w:rFonts w:hint="eastAsia" w:ascii="宋体" w:hAnsi="宋体" w:cs="宋体"/>
          <w:kern w:val="0"/>
          <w:sz w:val="24"/>
          <w:lang w:val="en-US" w:eastAsia="zh-CN"/>
        </w:rPr>
        <w:t>12：40-12：45——信息12级两个班；12：45-12：50——物流12级两个班；12：50-12：55——商务12级两个班；12：55-13：00——物流12甲和商务12甲两个班；13：00-13：05——计科12级两个班；13：05-13：10——安全12级两个班；13：10-13：15——软件12级两个班。</w:t>
      </w:r>
      <w:r>
        <w:rPr>
          <w:rFonts w:hint="eastAsia" w:ascii="宋体" w:hAnsi="宋体" w:cs="宋体"/>
          <w:b/>
          <w:bCs/>
          <w:kern w:val="0"/>
          <w:sz w:val="24"/>
          <w:lang w:val="en-US" w:eastAsia="zh-CN"/>
        </w:rPr>
        <w:t>请各班级务必按指定时间进场，只能提前，不能推后！切记，切记！</w:t>
      </w:r>
      <w:r>
        <w:rPr>
          <w:rFonts w:hint="eastAsia" w:ascii="宋体" w:hAnsi="宋体" w:cs="宋体"/>
          <w:kern w:val="0"/>
          <w:sz w:val="24"/>
          <w:lang w:val="en-US" w:eastAsia="zh-CN"/>
        </w:rPr>
        <w:t>不然现场会一团乱，正式开始就来不及了。学院会有辅导员老师在现场引导，但因人数太多，看不过来，希望大家</w:t>
      </w:r>
      <w:r>
        <w:rPr>
          <w:rFonts w:hint="eastAsia" w:ascii="宋体" w:hAnsi="宋体" w:cs="宋体"/>
          <w:b/>
          <w:bCs/>
          <w:kern w:val="0"/>
          <w:sz w:val="24"/>
          <w:lang w:val="en-US" w:eastAsia="zh-CN"/>
        </w:rPr>
        <w:t>务必有时间观念。</w:t>
      </w:r>
      <w:r>
        <w:rPr>
          <w:rFonts w:hint="eastAsia" w:ascii="宋体" w:hAnsi="宋体" w:cs="宋体"/>
          <w:kern w:val="0"/>
          <w:sz w:val="24"/>
          <w:lang w:val="en-US" w:eastAsia="zh-CN"/>
        </w:rPr>
        <w:t>二楼正门口拍照完毕后请大家迅速进入区域就座。</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color w:val="FF0000"/>
          <w:kern w:val="0"/>
          <w:sz w:val="24"/>
        </w:rPr>
      </w:pPr>
      <w:r>
        <w:rPr>
          <w:rFonts w:hint="eastAsia" w:ascii="宋体" w:hAnsi="宋体" w:cs="宋体"/>
          <w:color w:val="FF0000"/>
          <w:kern w:val="0"/>
          <w:sz w:val="24"/>
        </w:rPr>
        <w:t>温馨提醒：</w:t>
      </w:r>
    </w:p>
    <w:p>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cs="宋体"/>
          <w:b/>
          <w:bCs/>
          <w:kern w:val="0"/>
          <w:sz w:val="24"/>
          <w:lang w:val="en-US" w:eastAsia="zh-CN"/>
        </w:rPr>
      </w:pPr>
      <w:r>
        <w:rPr>
          <w:rFonts w:hint="eastAsia" w:ascii="宋体" w:hAnsi="宋体" w:cs="宋体"/>
          <w:color w:val="FF0000"/>
          <w:kern w:val="0"/>
          <w:sz w:val="24"/>
          <w:lang w:eastAsia="zh-CN"/>
        </w:rPr>
        <w:t>　　</w:t>
      </w:r>
      <w:r>
        <w:rPr>
          <w:rFonts w:hint="eastAsia" w:ascii="宋体" w:hAnsi="宋体" w:cs="宋体"/>
          <w:kern w:val="0"/>
          <w:sz w:val="24"/>
          <w:lang w:val="en-US" w:eastAsia="zh-CN"/>
        </w:rPr>
        <w:t>上午、下午全程都穿学士服；内衣白色或浅色，深色裤子或裙子，鞋子不能露脚趾，一般穿深色皮鞋。</w:t>
      </w:r>
      <w:r>
        <w:rPr>
          <w:rFonts w:hint="eastAsia" w:ascii="宋体" w:hAnsi="宋体" w:cs="宋体"/>
          <w:b/>
          <w:bCs/>
          <w:kern w:val="0"/>
          <w:sz w:val="24"/>
          <w:lang w:val="en-US" w:eastAsia="zh-CN"/>
        </w:rPr>
        <w:t>学院给每个班级提供每班500元（包括上次拍毕业照）租学士服的费用。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嘉兴新秀汇盈电商公司招聘，见附件6。</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360" w:lineRule="auto"/>
        <w:ind w:left="361" w:right="0" w:rightChars="0" w:hanging="361" w:hangingChars="15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根据学校暑假学生住宿和管理工作方案，现将信息学院学生暑期住宿和管理　　　工作安排如下：</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　　（1）7月4日至7月19日，学生宿舍照常开放，不受学生年级限制；</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　　（2）7月20日至9月7号，14、15级学生寝室全部封楼，这两个年级的学生原则上全部离校，除非是参加学校统一安排的志愿者服务或ACM和服务外包竞赛培训。每位同学留宿都要提前申请，经审批同意后，安排集中住宿，男生集中住宿在钱江湾25、41、43-44号楼等公寓楼，女生集中住宿在钱江湾35、38、42号等公寓楼，具体住宿寝室由后勤服务中心统一安排；</w:t>
      </w:r>
    </w:p>
    <w:p>
      <w:pPr>
        <w:keepNext w:val="0"/>
        <w:keepLines w:val="0"/>
        <w:pageBreakBefore w:val="0"/>
        <w:numPr>
          <w:ilvl w:val="0"/>
          <w:numId w:val="0"/>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3）7月20日至8月14日，2013级本科生考研、考公可申请留校，考研同学必须前期在学院考研摸底名单内，考公必须是参加公务员培训班的同学，并提供报班证明。这些同学经提前申请、学院和学校审批同意后可在原宿舍住宿；因学校和学院未安排官方实习、实践，故而在外实习学生原则上不能留校住宿。个别确有需要留校住宿的实习学生，必须提供单位盖章的实习证明，证明上实习单位需承诺为学生出行交通及其他校外活动负安全责任；所有研究生留校申请表外必须持有导师亲笔签名。</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因G20安保工作需要，所有学生留校时间一定要精确，申请住宿成功后没有特殊情况不允许回家，因为学校每天晚上在公寓楼设门禁出入考勤,每天刷卡进楼，并且每位学院留校考研、考公同学每天早上在考研教室签到。如被学校或学院发现哪位同学某天未回来住宿或擅自带人回来住宿，产生安全隐患，将及时通报给相关安保部门，住宿权限将被收回。其他非考研、考公的留校学生每天晚上回到寝室后给辅导员老师打电话报平安。</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凡有学生留校的班级，必须建立留校学生临时班委，与班级申请汇总表一起报辅导员备案，并设有男生、女生各2名信息员，每天轮流向辅导员老师报送班级在校同学动态（包括双休日）。</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8月15号之后一般全部离校回家，因为整个杭州进入高度安保状态，很多单位也会放假，不再生产。</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9月8号之后恢复正常，学生可回校，不要提前报到，因为会有交通管制。</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所有留校同学的个人申请表必须本人签名交纸质稿，并附相应证明材料。同时班级应有一份电子汇总表。申请截止时间为本周五中午12：00，以便学院汇总上交学校，过期视为放弃。</w:t>
      </w:r>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所有同学凡7月4号以后未离校的均视为留校，均需填申请表，包括在7月4号至7月19号之间住宿的同学。</w:t>
      </w:r>
      <w:bookmarkStart w:id="0" w:name="_GoBack"/>
      <w:bookmarkEnd w:id="0"/>
    </w:p>
    <w:p>
      <w:pPr>
        <w:keepNext w:val="0"/>
        <w:keepLines w:val="0"/>
        <w:pageBreakBefore w:val="0"/>
        <w:numPr>
          <w:ilvl w:val="0"/>
          <w:numId w:val="2"/>
        </w:numPr>
        <w:kinsoku/>
        <w:wordWrap/>
        <w:overflowPunct/>
        <w:topLinePunct w:val="0"/>
        <w:autoSpaceDE/>
        <w:autoSpaceDN/>
        <w:bidi w:val="0"/>
        <w:adjustRightInd/>
        <w:snapToGrid/>
        <w:spacing w:line="360" w:lineRule="auto"/>
        <w:ind w:leftChars="-150" w:right="0" w:rightChars="0" w:firstLine="486"/>
        <w:textAlignment w:val="auto"/>
        <w:outlineLvl w:val="9"/>
        <w:rPr>
          <w:rFonts w:hint="eastAsia" w:ascii="宋体" w:hAnsi="宋体" w:cs="宋体"/>
          <w:kern w:val="0"/>
          <w:sz w:val="24"/>
          <w:lang w:val="en-US" w:eastAsia="zh-CN"/>
        </w:rPr>
      </w:pPr>
      <w:r>
        <w:rPr>
          <w:rFonts w:hint="eastAsia" w:ascii="宋体" w:hAnsi="宋体" w:cs="宋体"/>
          <w:kern w:val="0"/>
          <w:sz w:val="24"/>
          <w:lang w:val="en-US" w:eastAsia="zh-CN"/>
        </w:rPr>
        <w:t>相关表格见附件7。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kern w:val="0"/>
          <w:sz w:val="24"/>
          <w:lang w:val="en-US" w:eastAsia="zh-CN"/>
        </w:rPr>
      </w:pPr>
    </w:p>
    <w:p>
      <w:pPr>
        <w:pStyle w:val="2"/>
        <w:spacing w:line="540" w:lineRule="exact"/>
        <w:rPr>
          <w:rFonts w:cs="宋体" w:asciiTheme="minorEastAsia" w:hAnsiTheme="minorEastAsia"/>
          <w:b/>
          <w:sz w:val="28"/>
          <w:szCs w:val="28"/>
        </w:rPr>
      </w:pPr>
      <w:r>
        <w:rPr>
          <w:rFonts w:hint="eastAsia" w:cs="宋体" w:asciiTheme="minorEastAsia" w:hAnsiTheme="minorEastAsia"/>
          <w:b/>
          <w:sz w:val="28"/>
          <w:szCs w:val="28"/>
        </w:rPr>
        <w:t>团学：</w:t>
      </w:r>
    </w:p>
    <w:p>
      <w:pPr>
        <w:rPr>
          <w:rFonts w:cs="仿宋" w:asciiTheme="minorEastAsia" w:hAnsiTheme="minorEastAsia"/>
          <w:b/>
          <w:szCs w:val="21"/>
        </w:rPr>
      </w:pPr>
      <w:r>
        <w:rPr>
          <w:rFonts w:hint="eastAsia" w:cs="仿宋" w:asciiTheme="minorEastAsia" w:hAnsiTheme="minorEastAsia"/>
          <w:b/>
          <w:szCs w:val="21"/>
        </w:rPr>
        <w:t>1.关于浙江工商大学关于组织开展第十三届“希望杯”大学生课外学术科技作品竞赛通知</w:t>
      </w:r>
    </w:p>
    <w:p>
      <w:pPr>
        <w:spacing w:line="300" w:lineRule="auto"/>
        <w:ind w:firstLine="420" w:firstLineChars="200"/>
        <w:rPr>
          <w:rFonts w:cs="仿宋" w:asciiTheme="minorEastAsia" w:hAnsiTheme="minorEastAsia"/>
          <w:szCs w:val="21"/>
        </w:rPr>
      </w:pPr>
      <w:r>
        <w:rPr>
          <w:rFonts w:hint="eastAsia" w:cs="仿宋" w:asciiTheme="minorEastAsia" w:hAnsiTheme="minorEastAsia"/>
          <w:szCs w:val="21"/>
        </w:rPr>
        <w:t>根据《浙江工商大学关于组织开展第十三届“希望杯”大学生课外学术科技作品竞赛的通知》文件精神，为激励学生的创新精神，提高学生的自主创新能力，强化科研竞赛的育人功能，提升科研竞赛的成果水平，进一步检阅我校学生的科研实力，通过“希望杯”的学生科研立项和竞赛培育一批高质量、高层次的学生科研成果，培养一大批科研学术的学生骨干力量，为大学生展示学术才华和科研能力提供良好的平台，现于</w:t>
      </w:r>
      <w:r>
        <w:rPr>
          <w:rFonts w:hint="eastAsia" w:cs="仿宋" w:asciiTheme="minorEastAsia" w:hAnsiTheme="minorEastAsia"/>
          <w:color w:val="FF0000"/>
          <w:szCs w:val="21"/>
        </w:rPr>
        <w:t>2016年6月份</w:t>
      </w:r>
      <w:r>
        <w:rPr>
          <w:rFonts w:hint="eastAsia" w:cs="仿宋" w:asciiTheme="minorEastAsia" w:hAnsiTheme="minorEastAsia"/>
          <w:szCs w:val="21"/>
        </w:rPr>
        <w:t>开展浙江工商大学</w:t>
      </w:r>
      <w:r>
        <w:rPr>
          <w:rFonts w:hint="eastAsia" w:cs="仿宋" w:asciiTheme="minorEastAsia" w:hAnsiTheme="minorEastAsia"/>
          <w:color w:val="FF0000"/>
          <w:szCs w:val="21"/>
        </w:rPr>
        <w:t>2016年“希望杯”大学生科研立项资助项目申报工作</w:t>
      </w:r>
      <w:r>
        <w:rPr>
          <w:rFonts w:hint="eastAsia" w:cs="仿宋" w:asciiTheme="minorEastAsia" w:hAnsiTheme="minorEastAsia"/>
          <w:szCs w:val="21"/>
        </w:rPr>
        <w:t>，为选拔优秀作品参加2017年浙江省和全国第十五届“挑战杯”大学生课外学术科技作品竞赛作准备。</w:t>
      </w:r>
    </w:p>
    <w:p>
      <w:pPr>
        <w:spacing w:line="300" w:lineRule="auto"/>
        <w:ind w:firstLine="420" w:firstLineChars="200"/>
        <w:rPr>
          <w:rFonts w:cs="仿宋" w:asciiTheme="minorEastAsia" w:hAnsiTheme="minorEastAsia"/>
          <w:szCs w:val="21"/>
        </w:rPr>
      </w:pPr>
      <w:r>
        <w:rPr>
          <w:rFonts w:hint="eastAsia" w:cs="仿宋" w:asciiTheme="minorEastAsia" w:hAnsiTheme="minorEastAsia"/>
          <w:color w:val="FF0000"/>
          <w:szCs w:val="21"/>
        </w:rPr>
        <w:t>参赛人员：在2017年9月1日以前</w:t>
      </w:r>
      <w:r>
        <w:rPr>
          <w:rFonts w:hint="eastAsia" w:cs="仿宋" w:asciiTheme="minorEastAsia" w:hAnsiTheme="minorEastAsia"/>
          <w:szCs w:val="21"/>
        </w:rPr>
        <w:t>正式注册的全日制普通在校本科生和硕士、博士研究生（均不含在职研究生）都可申报参赛。</w:t>
      </w:r>
    </w:p>
    <w:p>
      <w:pPr>
        <w:spacing w:line="300" w:lineRule="auto"/>
        <w:ind w:firstLine="420" w:firstLineChars="200"/>
        <w:rPr>
          <w:rFonts w:cs="仿宋" w:asciiTheme="minorEastAsia" w:hAnsiTheme="minorEastAsia"/>
          <w:szCs w:val="21"/>
        </w:rPr>
      </w:pPr>
      <w:r>
        <w:rPr>
          <w:rFonts w:hint="eastAsia" w:cs="仿宋" w:asciiTheme="minorEastAsia" w:hAnsiTheme="minorEastAsia"/>
          <w:color w:val="FF0000"/>
          <w:szCs w:val="21"/>
        </w:rPr>
        <w:t>作品要求</w:t>
      </w:r>
      <w:r>
        <w:rPr>
          <w:rFonts w:hint="eastAsia" w:cs="仿宋" w:asciiTheme="minorEastAsia" w:hAnsiTheme="minorEastAsia"/>
          <w:szCs w:val="21"/>
        </w:rPr>
        <w:t>：申报参赛的作品必须是距竞赛申报日前两年内完成的学生课外学术科技和社会实践成果。</w:t>
      </w:r>
    </w:p>
    <w:p>
      <w:pPr>
        <w:spacing w:line="300" w:lineRule="auto"/>
        <w:ind w:firstLine="420" w:firstLineChars="200"/>
        <w:rPr>
          <w:rFonts w:hint="eastAsia" w:cs="仿宋" w:asciiTheme="minorEastAsia" w:hAnsiTheme="minorEastAsia"/>
          <w:szCs w:val="21"/>
        </w:rPr>
      </w:pPr>
      <w:r>
        <w:rPr>
          <w:rFonts w:hint="eastAsia" w:cs="仿宋" w:asciiTheme="minorEastAsia" w:hAnsiTheme="minorEastAsia"/>
          <w:szCs w:val="21"/>
        </w:rPr>
        <w:t>参赛作品可由个人或集体申报（集体作品作者人数</w:t>
      </w:r>
      <w:r>
        <w:rPr>
          <w:rFonts w:hint="eastAsia" w:cs="仿宋" w:asciiTheme="minorEastAsia" w:hAnsiTheme="minorEastAsia"/>
          <w:color w:val="FF0000"/>
          <w:szCs w:val="21"/>
        </w:rPr>
        <w:t>一般不超过6人</w:t>
      </w:r>
      <w:r>
        <w:rPr>
          <w:rFonts w:hint="eastAsia" w:cs="仿宋" w:asciiTheme="minorEastAsia" w:hAnsiTheme="minorEastAsia"/>
          <w:szCs w:val="21"/>
        </w:rPr>
        <w:t>）。</w:t>
      </w:r>
    </w:p>
    <w:p>
      <w:pPr>
        <w:widowControl/>
        <w:spacing w:line="500" w:lineRule="exact"/>
        <w:ind w:firstLine="560" w:firstLineChars="200"/>
        <w:rPr>
          <w:rFonts w:ascii="仿宋" w:hAnsi="仿宋" w:eastAsia="仿宋" w:cs="宋体"/>
          <w:kern w:val="0"/>
          <w:sz w:val="28"/>
          <w:szCs w:val="28"/>
        </w:rPr>
      </w:pPr>
      <w:r>
        <w:rPr>
          <w:rFonts w:ascii="仿宋" w:hAnsi="仿宋" w:eastAsia="仿宋" w:cs="宋体"/>
          <w:kern w:val="0"/>
          <w:sz w:val="28"/>
          <w:szCs w:val="28"/>
        </w:rPr>
        <w:t>各</w:t>
      </w:r>
      <w:r>
        <w:rPr>
          <w:rFonts w:hint="eastAsia" w:ascii="仿宋" w:hAnsi="仿宋" w:eastAsia="仿宋" w:cs="宋体"/>
          <w:kern w:val="0"/>
          <w:sz w:val="28"/>
          <w:szCs w:val="28"/>
        </w:rPr>
        <w:t>参赛人员</w:t>
      </w:r>
      <w:r>
        <w:rPr>
          <w:rFonts w:ascii="仿宋" w:hAnsi="仿宋" w:eastAsia="仿宋" w:cs="宋体"/>
          <w:kern w:val="0"/>
          <w:sz w:val="28"/>
          <w:szCs w:val="28"/>
        </w:rPr>
        <w:t>于</w:t>
      </w:r>
      <w:r>
        <w:rPr>
          <w:rFonts w:hint="eastAsia" w:ascii="仿宋" w:hAnsi="仿宋" w:eastAsia="仿宋" w:cs="宋体"/>
          <w:color w:val="FF0000"/>
          <w:kern w:val="0"/>
          <w:sz w:val="28"/>
          <w:szCs w:val="28"/>
        </w:rPr>
        <w:t>2016</w:t>
      </w:r>
      <w:r>
        <w:rPr>
          <w:rFonts w:ascii="仿宋" w:hAnsi="仿宋" w:eastAsia="仿宋" w:cs="宋体"/>
          <w:color w:val="FF0000"/>
          <w:kern w:val="0"/>
          <w:sz w:val="28"/>
          <w:szCs w:val="28"/>
        </w:rPr>
        <w:t>年</w:t>
      </w:r>
      <w:r>
        <w:rPr>
          <w:rFonts w:hint="eastAsia" w:ascii="仿宋" w:hAnsi="仿宋" w:eastAsia="仿宋" w:cs="宋体"/>
          <w:color w:val="FF0000"/>
          <w:kern w:val="0"/>
          <w:sz w:val="28"/>
          <w:szCs w:val="28"/>
        </w:rPr>
        <w:t>6</w:t>
      </w:r>
      <w:r>
        <w:rPr>
          <w:rFonts w:ascii="仿宋" w:hAnsi="仿宋" w:eastAsia="仿宋" w:cs="宋体"/>
          <w:color w:val="FF0000"/>
          <w:kern w:val="0"/>
          <w:sz w:val="28"/>
          <w:szCs w:val="28"/>
        </w:rPr>
        <w:t>月</w:t>
      </w:r>
      <w:r>
        <w:rPr>
          <w:rFonts w:hint="eastAsia" w:ascii="仿宋" w:hAnsi="仿宋" w:eastAsia="仿宋" w:cs="宋体"/>
          <w:color w:val="FF0000"/>
          <w:kern w:val="0"/>
          <w:sz w:val="28"/>
          <w:szCs w:val="28"/>
        </w:rPr>
        <w:t>21</w:t>
      </w:r>
      <w:r>
        <w:rPr>
          <w:rFonts w:ascii="仿宋" w:hAnsi="仿宋" w:eastAsia="仿宋" w:cs="宋体"/>
          <w:color w:val="FF0000"/>
          <w:kern w:val="0"/>
          <w:sz w:val="28"/>
          <w:szCs w:val="28"/>
        </w:rPr>
        <w:t>日</w:t>
      </w:r>
      <w:r>
        <w:rPr>
          <w:rFonts w:ascii="仿宋" w:hAnsi="仿宋" w:eastAsia="仿宋" w:cs="宋体"/>
          <w:kern w:val="0"/>
          <w:sz w:val="28"/>
          <w:szCs w:val="28"/>
        </w:rPr>
        <w:t>前</w:t>
      </w:r>
      <w:r>
        <w:rPr>
          <w:rFonts w:hint="eastAsia" w:ascii="仿宋" w:hAnsi="仿宋" w:eastAsia="仿宋" w:cs="宋体"/>
          <w:kern w:val="0"/>
          <w:sz w:val="28"/>
          <w:szCs w:val="28"/>
        </w:rPr>
        <w:t>以统一</w:t>
      </w:r>
      <w:r>
        <w:rPr>
          <w:rFonts w:ascii="仿宋" w:hAnsi="仿宋" w:eastAsia="仿宋" w:cs="宋体"/>
          <w:kern w:val="0"/>
          <w:sz w:val="28"/>
          <w:szCs w:val="28"/>
        </w:rPr>
        <w:t>将申报材料及汇总表书面稿</w:t>
      </w:r>
      <w:r>
        <w:rPr>
          <w:rFonts w:hint="eastAsia" w:ascii="仿宋" w:hAnsi="仿宋" w:eastAsia="仿宋" w:cs="宋体"/>
          <w:kern w:val="0"/>
          <w:sz w:val="28"/>
          <w:szCs w:val="28"/>
        </w:rPr>
        <w:t>(一式三份)报</w:t>
      </w:r>
      <w:r>
        <w:rPr>
          <w:rFonts w:ascii="仿宋" w:hAnsi="仿宋" w:eastAsia="仿宋" w:cs="宋体"/>
          <w:kern w:val="0"/>
          <w:sz w:val="28"/>
          <w:szCs w:val="28"/>
        </w:rPr>
        <w:t>送至下沙校区</w:t>
      </w:r>
      <w:r>
        <w:rPr>
          <w:rFonts w:hint="eastAsia" w:ascii="仿宋" w:hAnsi="仿宋" w:eastAsia="仿宋" w:cs="宋体"/>
          <w:kern w:val="0"/>
          <w:sz w:val="28"/>
          <w:szCs w:val="28"/>
        </w:rPr>
        <w:t>信息楼335徐双燕老师处、</w:t>
      </w:r>
      <w:r>
        <w:fldChar w:fldCharType="begin"/>
      </w:r>
      <w:r>
        <w:instrText xml:space="preserve"> HYPERLINK "mailto:电子稿发至xshy@zjgsu.edu.cn" </w:instrText>
      </w:r>
      <w:r>
        <w:fldChar w:fldCharType="separate"/>
      </w:r>
      <w:r>
        <w:rPr>
          <w:rStyle w:val="5"/>
          <w:rFonts w:hint="eastAsia" w:ascii="仿宋" w:hAnsi="仿宋" w:eastAsia="仿宋" w:cs="宋体"/>
          <w:kern w:val="0"/>
          <w:sz w:val="28"/>
          <w:szCs w:val="28"/>
        </w:rPr>
        <w:t>电子稿发至xshy@zjgsu.edu.cn</w:t>
      </w:r>
      <w:r>
        <w:rPr>
          <w:rStyle w:val="5"/>
          <w:rFonts w:hint="eastAsia" w:ascii="仿宋" w:hAnsi="仿宋" w:eastAsia="仿宋" w:cs="宋体"/>
          <w:kern w:val="0"/>
          <w:sz w:val="28"/>
          <w:szCs w:val="28"/>
        </w:rPr>
        <w:fldChar w:fldCharType="end"/>
      </w:r>
      <w:r>
        <w:rPr>
          <w:rFonts w:hint="eastAsia" w:ascii="仿宋" w:hAnsi="仿宋" w:eastAsia="仿宋" w:cs="宋体"/>
          <w:kern w:val="0"/>
          <w:sz w:val="28"/>
          <w:szCs w:val="28"/>
        </w:rPr>
        <w:t>。</w:t>
      </w:r>
    </w:p>
    <w:p>
      <w:pPr>
        <w:rPr>
          <w:rFonts w:hint="eastAsia" w:cs="仿宋" w:asciiTheme="minorEastAsia" w:hAnsiTheme="minorEastAsia"/>
          <w:color w:val="FF0000"/>
          <w:szCs w:val="21"/>
        </w:rPr>
      </w:pPr>
      <w:r>
        <w:rPr>
          <w:rFonts w:hint="eastAsia" w:cs="仿宋" w:asciiTheme="minorEastAsia" w:hAnsiTheme="minorEastAsia"/>
          <w:color w:val="FF0000"/>
          <w:szCs w:val="21"/>
        </w:rPr>
        <w:t>详情见附件1-1、附件1-2、附件1-3。</w:t>
      </w:r>
    </w:p>
    <w:p>
      <w:pPr>
        <w:rPr>
          <w:rFonts w:hint="eastAsia" w:cs="仿宋" w:asciiTheme="minorEastAsia" w:hAnsiTheme="minorEastAsia"/>
          <w:color w:val="FF0000"/>
          <w:szCs w:val="21"/>
        </w:rPr>
      </w:pPr>
    </w:p>
    <w:p>
      <w:pPr>
        <w:pStyle w:val="2"/>
        <w:spacing w:line="300" w:lineRule="auto"/>
        <w:rPr>
          <w:rFonts w:cs="宋体" w:asciiTheme="minorEastAsia" w:hAnsiTheme="minorEastAsia"/>
          <w:b/>
        </w:rPr>
      </w:pPr>
      <w:r>
        <w:rPr>
          <w:rFonts w:hint="eastAsia" w:cs="宋体" w:asciiTheme="minorEastAsia" w:hAnsiTheme="minorEastAsia"/>
          <w:b/>
        </w:rPr>
        <w:t>2.关于开展2016年浙江工商大学暑期社会实践“带课题下乡”活动的补充通知</w:t>
      </w:r>
    </w:p>
    <w:p>
      <w:pPr>
        <w:pStyle w:val="2"/>
        <w:numPr>
          <w:ilvl w:val="0"/>
          <w:numId w:val="3"/>
        </w:numPr>
        <w:spacing w:line="300" w:lineRule="auto"/>
        <w:jc w:val="left"/>
        <w:rPr>
          <w:rFonts w:cs="宋体" w:asciiTheme="minorEastAsia" w:hAnsiTheme="minorEastAsia"/>
          <w:b/>
        </w:rPr>
      </w:pPr>
      <w:r>
        <w:rPr>
          <w:rFonts w:hint="eastAsia" w:cs="宋体" w:asciiTheme="minorEastAsia" w:hAnsiTheme="minorEastAsia"/>
          <w:b/>
        </w:rPr>
        <w:t>.活动要求</w:t>
      </w:r>
    </w:p>
    <w:p>
      <w:pPr>
        <w:pStyle w:val="2"/>
        <w:spacing w:line="300" w:lineRule="auto"/>
        <w:jc w:val="left"/>
        <w:rPr>
          <w:rFonts w:cs="宋体" w:asciiTheme="minorEastAsia" w:hAnsiTheme="minorEastAsia"/>
          <w:b/>
        </w:rPr>
      </w:pPr>
      <w:r>
        <w:rPr>
          <w:rFonts w:cs="宋体" w:asciiTheme="minorEastAsia" w:hAnsiTheme="minorEastAsia"/>
          <w:b/>
        </w:rPr>
        <w:fldChar w:fldCharType="begin"/>
      </w:r>
      <w:r>
        <w:rPr>
          <w:rFonts w:cs="宋体" w:asciiTheme="minorEastAsia" w:hAnsiTheme="minorEastAsia"/>
          <w:b/>
        </w:rPr>
        <w:instrText xml:space="preserve"> </w:instrText>
      </w:r>
      <w:r>
        <w:rPr>
          <w:rFonts w:hint="eastAsia" w:cs="宋体" w:asciiTheme="minorEastAsia" w:hAnsiTheme="minorEastAsia"/>
          <w:b/>
        </w:rPr>
        <w:instrText xml:space="preserve">= 1 \* GB2</w:instrText>
      </w:r>
      <w:r>
        <w:rPr>
          <w:rFonts w:cs="宋体" w:asciiTheme="minorEastAsia" w:hAnsiTheme="minorEastAsia"/>
          <w:b/>
        </w:rPr>
        <w:instrText xml:space="preserve"> </w:instrText>
      </w:r>
      <w:r>
        <w:rPr>
          <w:rFonts w:cs="宋体" w:asciiTheme="minorEastAsia" w:hAnsiTheme="minorEastAsia"/>
          <w:b/>
        </w:rPr>
        <w:fldChar w:fldCharType="separate"/>
      </w:r>
      <w:r>
        <w:rPr>
          <w:rFonts w:hint="eastAsia" w:cs="宋体" w:asciiTheme="minorEastAsia" w:hAnsiTheme="minorEastAsia"/>
          <w:b/>
        </w:rPr>
        <w:t>⑴</w:t>
      </w:r>
      <w:r>
        <w:rPr>
          <w:rFonts w:cs="宋体" w:asciiTheme="minorEastAsia" w:hAnsiTheme="minorEastAsia"/>
          <w:b/>
        </w:rPr>
        <w:fldChar w:fldCharType="end"/>
      </w:r>
      <w:r>
        <w:rPr>
          <w:rFonts w:hint="eastAsia" w:cs="宋体" w:asciiTheme="minorEastAsia" w:hAnsiTheme="minorEastAsia"/>
          <w:b/>
        </w:rPr>
        <w:t>结合赛事选好题、突出重点</w:t>
      </w:r>
    </w:p>
    <w:p>
      <w:pPr>
        <w:pStyle w:val="2"/>
        <w:spacing w:line="300" w:lineRule="auto"/>
        <w:ind w:firstLine="420" w:firstLineChars="200"/>
        <w:jc w:val="left"/>
        <w:rPr>
          <w:rFonts w:cs="宋体" w:asciiTheme="minorEastAsia" w:hAnsiTheme="minorEastAsia"/>
        </w:rPr>
      </w:pPr>
      <w:r>
        <w:rPr>
          <w:rFonts w:hint="eastAsia" w:cs="宋体" w:asciiTheme="minorEastAsia" w:hAnsiTheme="minorEastAsia"/>
        </w:rPr>
        <w:t>各学院团委可结合“挑战杯”系列赛事，国家级、省级创新项目等项目要求，结合实际突出社会性。</w:t>
      </w:r>
    </w:p>
    <w:p>
      <w:pPr>
        <w:pStyle w:val="2"/>
        <w:spacing w:line="300" w:lineRule="auto"/>
        <w:jc w:val="left"/>
        <w:rPr>
          <w:rFonts w:cs="宋体" w:asciiTheme="minorEastAsia" w:hAnsiTheme="minorEastAsia"/>
          <w:b/>
        </w:rPr>
      </w:pPr>
      <w:r>
        <w:rPr>
          <w:rFonts w:cs="宋体" w:asciiTheme="minorEastAsia" w:hAnsiTheme="minorEastAsia"/>
          <w:b/>
        </w:rPr>
        <w:fldChar w:fldCharType="begin"/>
      </w:r>
      <w:r>
        <w:rPr>
          <w:rFonts w:cs="宋体" w:asciiTheme="minorEastAsia" w:hAnsiTheme="minorEastAsia"/>
          <w:b/>
        </w:rPr>
        <w:instrText xml:space="preserve"> </w:instrText>
      </w:r>
      <w:r>
        <w:rPr>
          <w:rFonts w:hint="eastAsia" w:cs="宋体" w:asciiTheme="minorEastAsia" w:hAnsiTheme="minorEastAsia"/>
          <w:b/>
        </w:rPr>
        <w:instrText xml:space="preserve">= 2 \* GB2</w:instrText>
      </w:r>
      <w:r>
        <w:rPr>
          <w:rFonts w:cs="宋体" w:asciiTheme="minorEastAsia" w:hAnsiTheme="minorEastAsia"/>
          <w:b/>
        </w:rPr>
        <w:instrText xml:space="preserve"> </w:instrText>
      </w:r>
      <w:r>
        <w:rPr>
          <w:rFonts w:cs="宋体" w:asciiTheme="minorEastAsia" w:hAnsiTheme="minorEastAsia"/>
          <w:b/>
        </w:rPr>
        <w:fldChar w:fldCharType="separate"/>
      </w:r>
      <w:r>
        <w:rPr>
          <w:rFonts w:hint="eastAsia" w:cs="宋体" w:asciiTheme="minorEastAsia" w:hAnsiTheme="minorEastAsia"/>
          <w:b/>
        </w:rPr>
        <w:t>⑵</w:t>
      </w:r>
      <w:r>
        <w:rPr>
          <w:rFonts w:cs="宋体" w:asciiTheme="minorEastAsia" w:hAnsiTheme="minorEastAsia"/>
          <w:b/>
        </w:rPr>
        <w:fldChar w:fldCharType="end"/>
      </w:r>
      <w:r>
        <w:rPr>
          <w:rFonts w:hint="eastAsia" w:cs="宋体" w:asciiTheme="minorEastAsia" w:hAnsiTheme="minorEastAsia"/>
          <w:b/>
        </w:rPr>
        <w:t>发挥优势重实际、注重特色</w:t>
      </w:r>
    </w:p>
    <w:p>
      <w:pPr>
        <w:spacing w:line="300" w:lineRule="auto"/>
        <w:ind w:firstLine="420" w:firstLineChars="200"/>
        <w:rPr>
          <w:rFonts w:cs="宋体" w:asciiTheme="minorEastAsia" w:hAnsiTheme="minorEastAsia"/>
          <w:szCs w:val="21"/>
        </w:rPr>
      </w:pPr>
      <w:r>
        <w:rPr>
          <w:rFonts w:hint="eastAsia" w:cs="宋体" w:asciiTheme="minorEastAsia" w:hAnsiTheme="minorEastAsia"/>
          <w:szCs w:val="21"/>
        </w:rPr>
        <w:t>注重点面结合、重点突破，结合自身专业特色、依托对口厅局单位，合理设计本学院“带课题下乡”实践活动的主题与形式，分层次、有重点组建团队。在实践中，要避免形式主义、浮夸作风，实现项目实践特色化。</w:t>
      </w:r>
    </w:p>
    <w:p>
      <w:pPr>
        <w:pStyle w:val="2"/>
        <w:numPr>
          <w:ilvl w:val="0"/>
          <w:numId w:val="4"/>
        </w:numPr>
        <w:spacing w:line="300" w:lineRule="auto"/>
        <w:jc w:val="left"/>
        <w:rPr>
          <w:rFonts w:cs="宋体" w:asciiTheme="minorEastAsia" w:hAnsiTheme="minorEastAsia"/>
          <w:b/>
        </w:rPr>
      </w:pPr>
      <w:r>
        <w:rPr>
          <w:rFonts w:hint="eastAsia" w:cs="宋体" w:asciiTheme="minorEastAsia" w:hAnsiTheme="minorEastAsia"/>
          <w:b/>
        </w:rPr>
        <w:t>二.评审安排</w:t>
      </w:r>
    </w:p>
    <w:p>
      <w:pPr>
        <w:spacing w:line="300" w:lineRule="auto"/>
        <w:rPr>
          <w:rFonts w:cs="宋体" w:asciiTheme="minorEastAsia" w:hAnsiTheme="minorEastAsia"/>
          <w:b/>
          <w:bCs/>
          <w:szCs w:val="21"/>
        </w:rPr>
      </w:pPr>
      <w:r>
        <w:rPr>
          <w:rFonts w:cs="宋体" w:asciiTheme="minorEastAsia" w:hAnsiTheme="minorEastAsia"/>
          <w:b/>
          <w:bCs/>
          <w:szCs w:val="21"/>
        </w:rPr>
        <w:fldChar w:fldCharType="begin"/>
      </w:r>
      <w:r>
        <w:rPr>
          <w:rFonts w:cs="宋体" w:asciiTheme="minorEastAsia" w:hAnsiTheme="minorEastAsia"/>
          <w:b/>
          <w:bCs/>
          <w:szCs w:val="21"/>
        </w:rPr>
        <w:instrText xml:space="preserve"> </w:instrText>
      </w:r>
      <w:r>
        <w:rPr>
          <w:rFonts w:hint="eastAsia" w:cs="宋体" w:asciiTheme="minorEastAsia" w:hAnsiTheme="minorEastAsia"/>
          <w:b/>
          <w:bCs/>
          <w:szCs w:val="21"/>
        </w:rPr>
        <w:instrText xml:space="preserve">= 1 \* GB2</w:instrText>
      </w:r>
      <w:r>
        <w:rPr>
          <w:rFonts w:cs="宋体" w:asciiTheme="minorEastAsia" w:hAnsiTheme="minorEastAsia"/>
          <w:b/>
          <w:bCs/>
          <w:szCs w:val="21"/>
        </w:rPr>
        <w:instrText xml:space="preserve"> </w:instrText>
      </w:r>
      <w:r>
        <w:rPr>
          <w:rFonts w:cs="宋体" w:asciiTheme="minorEastAsia" w:hAnsiTheme="minorEastAsia"/>
          <w:b/>
          <w:bCs/>
          <w:szCs w:val="21"/>
        </w:rPr>
        <w:fldChar w:fldCharType="separate"/>
      </w:r>
      <w:r>
        <w:rPr>
          <w:rFonts w:hint="eastAsia" w:cs="宋体" w:asciiTheme="minorEastAsia" w:hAnsiTheme="minorEastAsia"/>
          <w:b/>
          <w:bCs/>
          <w:szCs w:val="21"/>
        </w:rPr>
        <w:t>⑴</w:t>
      </w:r>
      <w:r>
        <w:rPr>
          <w:rFonts w:cs="宋体" w:asciiTheme="minorEastAsia" w:hAnsiTheme="minorEastAsia"/>
          <w:b/>
          <w:bCs/>
          <w:szCs w:val="21"/>
        </w:rPr>
        <w:fldChar w:fldCharType="end"/>
      </w:r>
      <w:r>
        <w:rPr>
          <w:rFonts w:hint="eastAsia" w:cs="宋体" w:asciiTheme="minorEastAsia" w:hAnsiTheme="minorEastAsia"/>
          <w:b/>
          <w:bCs/>
          <w:szCs w:val="21"/>
        </w:rPr>
        <w:t>流程安排</w:t>
      </w:r>
    </w:p>
    <w:p>
      <w:pPr>
        <w:spacing w:line="300" w:lineRule="auto"/>
        <w:ind w:firstLine="420" w:firstLineChars="200"/>
        <w:rPr>
          <w:rFonts w:cs="宋体" w:asciiTheme="minorEastAsia" w:hAnsiTheme="minorEastAsia"/>
          <w:szCs w:val="21"/>
        </w:rPr>
      </w:pPr>
      <w:r>
        <w:rPr>
          <w:rFonts w:hint="eastAsia" w:cs="宋体" w:asciiTheme="minorEastAsia" w:hAnsiTheme="minorEastAsia"/>
          <w:szCs w:val="21"/>
        </w:rPr>
        <w:t>各实践团队自主申报，经所在学院团委审核、推荐。</w:t>
      </w:r>
    </w:p>
    <w:p>
      <w:pPr>
        <w:spacing w:line="300" w:lineRule="auto"/>
        <w:rPr>
          <w:rFonts w:cs="宋体" w:asciiTheme="minorEastAsia" w:hAnsiTheme="minorEastAsia"/>
          <w:b/>
          <w:bCs/>
          <w:szCs w:val="21"/>
        </w:rPr>
      </w:pPr>
      <w:r>
        <w:rPr>
          <w:rFonts w:cs="宋体" w:asciiTheme="minorEastAsia" w:hAnsiTheme="minorEastAsia"/>
          <w:b/>
          <w:bCs/>
          <w:szCs w:val="21"/>
        </w:rPr>
        <w:fldChar w:fldCharType="begin"/>
      </w:r>
      <w:r>
        <w:rPr>
          <w:rFonts w:cs="宋体" w:asciiTheme="minorEastAsia" w:hAnsiTheme="minorEastAsia"/>
          <w:b/>
          <w:bCs/>
          <w:szCs w:val="21"/>
        </w:rPr>
        <w:instrText xml:space="preserve"> </w:instrText>
      </w:r>
      <w:r>
        <w:rPr>
          <w:rFonts w:hint="eastAsia" w:cs="宋体" w:asciiTheme="minorEastAsia" w:hAnsiTheme="minorEastAsia"/>
          <w:b/>
          <w:bCs/>
          <w:szCs w:val="21"/>
        </w:rPr>
        <w:instrText xml:space="preserve">= 2 \* GB2</w:instrText>
      </w:r>
      <w:r>
        <w:rPr>
          <w:rFonts w:cs="宋体" w:asciiTheme="minorEastAsia" w:hAnsiTheme="minorEastAsia"/>
          <w:b/>
          <w:bCs/>
          <w:szCs w:val="21"/>
        </w:rPr>
        <w:instrText xml:space="preserve"> </w:instrText>
      </w:r>
      <w:r>
        <w:rPr>
          <w:rFonts w:cs="宋体" w:asciiTheme="minorEastAsia" w:hAnsiTheme="minorEastAsia"/>
          <w:b/>
          <w:bCs/>
          <w:szCs w:val="21"/>
        </w:rPr>
        <w:fldChar w:fldCharType="separate"/>
      </w:r>
      <w:r>
        <w:rPr>
          <w:rFonts w:hint="eastAsia" w:cs="宋体" w:asciiTheme="minorEastAsia" w:hAnsiTheme="minorEastAsia"/>
          <w:b/>
          <w:bCs/>
          <w:szCs w:val="21"/>
        </w:rPr>
        <w:t>⑵</w:t>
      </w:r>
      <w:r>
        <w:rPr>
          <w:rFonts w:cs="宋体" w:asciiTheme="minorEastAsia" w:hAnsiTheme="minorEastAsia"/>
          <w:b/>
          <w:bCs/>
          <w:szCs w:val="21"/>
        </w:rPr>
        <w:fldChar w:fldCharType="end"/>
      </w:r>
      <w:r>
        <w:rPr>
          <w:rFonts w:hint="eastAsia" w:cs="宋体" w:asciiTheme="minorEastAsia" w:hAnsiTheme="minorEastAsia"/>
          <w:b/>
          <w:bCs/>
          <w:szCs w:val="21"/>
        </w:rPr>
        <w:t>材料安排</w:t>
      </w:r>
    </w:p>
    <w:p>
      <w:pPr>
        <w:spacing w:line="300" w:lineRule="auto"/>
        <w:ind w:firstLine="420" w:firstLineChars="200"/>
        <w:rPr>
          <w:rFonts w:cs="宋体" w:asciiTheme="minorEastAsia" w:hAnsiTheme="minorEastAsia"/>
          <w:szCs w:val="21"/>
        </w:rPr>
      </w:pPr>
      <w:r>
        <w:rPr>
          <w:rFonts w:hint="eastAsia" w:cs="宋体" w:asciiTheme="minorEastAsia" w:hAnsiTheme="minorEastAsia"/>
          <w:szCs w:val="21"/>
        </w:rPr>
        <w:t>各参赛上报暑期“带课题下乡”成果评审项目，填写2016年暑期"带课题下乡"成果申报汇总表，于</w:t>
      </w:r>
      <w:r>
        <w:rPr>
          <w:rFonts w:hint="eastAsia" w:cs="宋体" w:asciiTheme="minorEastAsia" w:hAnsiTheme="minorEastAsia"/>
          <w:color w:val="FF0000"/>
          <w:szCs w:val="21"/>
        </w:rPr>
        <w:t>2016年9月22日（周一）</w:t>
      </w:r>
      <w:r>
        <w:fldChar w:fldCharType="begin"/>
      </w:r>
      <w:r>
        <w:instrText xml:space="preserve"> HYPERLINK "mailto:以团队为单位将电子表发送至xshy@zjgsu.edu.com" </w:instrText>
      </w:r>
      <w:r>
        <w:fldChar w:fldCharType="separate"/>
      </w:r>
      <w:r>
        <w:rPr>
          <w:rFonts w:hint="eastAsia" w:cs="宋体" w:asciiTheme="minorEastAsia" w:hAnsiTheme="minorEastAsia"/>
          <w:szCs w:val="21"/>
        </w:rPr>
        <w:t>以团队为单位将电子表发送至</w:t>
      </w:r>
      <w:r>
        <w:rPr>
          <w:rFonts w:hint="eastAsia" w:cs="宋体" w:asciiTheme="minorEastAsia" w:hAnsiTheme="minorEastAsia"/>
          <w:color w:val="FF0000"/>
          <w:szCs w:val="21"/>
        </w:rPr>
        <w:t>xshy@zjgsu.edu.com</w:t>
      </w:r>
      <w:r>
        <w:rPr>
          <w:rFonts w:hint="eastAsia" w:cs="宋体" w:asciiTheme="minorEastAsia" w:hAnsiTheme="minorEastAsia"/>
          <w:color w:val="FF0000"/>
          <w:szCs w:val="21"/>
        </w:rPr>
        <w:fldChar w:fldCharType="end"/>
      </w:r>
      <w:r>
        <w:rPr>
          <w:rFonts w:hint="eastAsia" w:cs="宋体" w:asciiTheme="minorEastAsia" w:hAnsiTheme="minorEastAsia"/>
          <w:szCs w:val="21"/>
        </w:rPr>
        <w:t>。</w:t>
      </w:r>
    </w:p>
    <w:p>
      <w:pPr>
        <w:pStyle w:val="2"/>
        <w:spacing w:line="300" w:lineRule="auto"/>
        <w:jc w:val="left"/>
        <w:rPr>
          <w:rFonts w:hint="eastAsia" w:cs="宋体" w:asciiTheme="minorEastAsia" w:hAnsiTheme="minorEastAsia"/>
          <w:color w:val="FF0000"/>
        </w:rPr>
      </w:pPr>
      <w:r>
        <w:rPr>
          <w:rFonts w:hint="eastAsia" w:cs="宋体" w:asciiTheme="minorEastAsia" w:hAnsiTheme="minorEastAsia"/>
          <w:color w:val="FF0000"/>
        </w:rPr>
        <w:t>详情见附件2-1、附件2-2</w:t>
      </w:r>
    </w:p>
    <w:p>
      <w:pPr>
        <w:pStyle w:val="2"/>
        <w:spacing w:line="300" w:lineRule="auto"/>
        <w:jc w:val="left"/>
        <w:rPr>
          <w:rFonts w:hint="eastAsia" w:cs="宋体" w:asciiTheme="minorEastAsia" w:hAnsiTheme="minorEastAsia"/>
        </w:rPr>
      </w:pPr>
      <w:r>
        <w:rPr>
          <w:rFonts w:hint="eastAsia" w:cs="宋体" w:asciiTheme="minorEastAsia" w:hAnsiTheme="minorEastAsia"/>
          <w:color w:val="FF0000"/>
        </w:rPr>
        <w:t>特别说明:</w:t>
      </w:r>
      <w:r>
        <w:rPr>
          <w:rFonts w:hint="eastAsia" w:cs="宋体" w:asciiTheme="minorEastAsia" w:hAnsiTheme="minorEastAsia"/>
        </w:rPr>
        <w:t>准备第十三届“希望杯”大学生课外学术科技作品竞赛的同学，有调研方面工作，可申请“带课题下乡”活动，学校将</w:t>
      </w:r>
      <w:r>
        <w:rPr>
          <w:rFonts w:hint="eastAsia" w:cs="宋体" w:asciiTheme="minorEastAsia" w:hAnsiTheme="minorEastAsia"/>
          <w:color w:val="FF0000"/>
        </w:rPr>
        <w:t>有额外金额补助</w:t>
      </w:r>
      <w:r>
        <w:rPr>
          <w:rFonts w:hint="eastAsia" w:cs="宋体" w:asciiTheme="minorEastAsia" w:hAnsiTheme="minorEastAsia"/>
        </w:rPr>
        <w:t>（1000~1500元整）。</w:t>
      </w:r>
    </w:p>
    <w:p>
      <w:pPr>
        <w:rPr>
          <w:rFonts w:cs="仿宋" w:asciiTheme="minorEastAsia" w:hAnsiTheme="minorEastAsia"/>
          <w:color w:val="FF0000"/>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kern w:val="0"/>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7B0"/>
    <w:multiLevelType w:val="multilevel"/>
    <w:tmpl w:val="0F0617B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F971BD"/>
    <w:multiLevelType w:val="multilevel"/>
    <w:tmpl w:val="30F971B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E87F2"/>
    <w:multiLevelType w:val="singleLevel"/>
    <w:tmpl w:val="575E87F2"/>
    <w:lvl w:ilvl="0" w:tentative="0">
      <w:start w:val="5"/>
      <w:numFmt w:val="decimal"/>
      <w:suff w:val="nothing"/>
      <w:lvlText w:val="%1、"/>
      <w:lvlJc w:val="left"/>
    </w:lvl>
  </w:abstractNum>
  <w:abstractNum w:abstractNumId="3">
    <w:nsid w:val="575E9DF6"/>
    <w:multiLevelType w:val="singleLevel"/>
    <w:tmpl w:val="575E9DF6"/>
    <w:lvl w:ilvl="0" w:tentative="0">
      <w:start w:val="4"/>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E3639"/>
    <w:rsid w:val="0AF21249"/>
    <w:rsid w:val="0AFE3639"/>
    <w:rsid w:val="1EE04E7D"/>
    <w:rsid w:val="242521A1"/>
    <w:rsid w:val="32A54215"/>
    <w:rsid w:val="3FA816C4"/>
    <w:rsid w:val="41526FEB"/>
    <w:rsid w:val="572A2C55"/>
    <w:rsid w:val="5A3F3A5E"/>
    <w:rsid w:val="612A0BBC"/>
    <w:rsid w:val="6C9D4C30"/>
    <w:rsid w:val="6EBC527E"/>
    <w:rsid w:val="70A0591B"/>
    <w:rsid w:val="70CC40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2016-06-08T07:39:00Z</dcterms:created>
  <dc:creator>liqiong</dc:creator>
  <cp:lastModifiedBy>liqiong</cp:lastModifiedBy>
  <dcterms:modified xsi:type="dcterms:W3CDTF">2016-06-13T12:08:22Z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