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eastAsia="zh-CN"/>
        </w:rPr>
      </w:pPr>
      <w:r>
        <w:rPr>
          <w:rFonts w:hint="eastAsia"/>
          <w:b/>
          <w:bCs/>
          <w:sz w:val="28"/>
          <w:szCs w:val="28"/>
          <w:lang w:eastAsia="zh-CN"/>
        </w:rPr>
        <w:t>第十三周通知</w:t>
      </w:r>
    </w:p>
    <w:p>
      <w:pPr>
        <w:numPr>
          <w:ilvl w:val="0"/>
          <w:numId w:val="1"/>
        </w:numPr>
      </w:pPr>
      <w:r>
        <w:rPr>
          <w:rFonts w:hint="eastAsia"/>
          <w:lang w:val="en-US" w:eastAsia="zh-CN"/>
        </w:rPr>
        <w:t>考研慰问：学院将于本周二下午4：00在信息楼429会议室开展考研慰问，请附件1名单中的考研同学抽空来领取价值100元/人的慰问品。不耽误大家时间，半个小时搞定。</w:t>
      </w:r>
    </w:p>
    <w:p>
      <w:pPr>
        <w:numPr>
          <w:ilvl w:val="0"/>
          <w:numId w:val="0"/>
        </w:numPr>
      </w:pPr>
    </w:p>
    <w:p>
      <w:pPr>
        <w:numPr>
          <w:ilvl w:val="0"/>
          <w:numId w:val="1"/>
        </w:numPr>
        <w:rPr>
          <w:rFonts w:hint="eastAsia"/>
          <w:lang w:val="en-US" w:eastAsia="zh-CN"/>
        </w:rPr>
      </w:pPr>
      <w:r>
        <w:rPr>
          <w:rFonts w:hint="eastAsia"/>
          <w:lang w:val="en-US" w:eastAsia="zh-CN"/>
        </w:rPr>
        <w:t>“学辅团”实习通知：</w:t>
      </w:r>
      <w:r>
        <w:rPr>
          <w:rFonts w:hint="eastAsia"/>
          <w:lang w:val="en-US" w:eastAsia="zh-CN"/>
        </w:rPr>
        <w:br w:type="textWrapping"/>
      </w:r>
      <w:r>
        <w:rPr>
          <w:rFonts w:hint="eastAsia"/>
          <w:lang w:val="en-US" w:eastAsia="zh-CN"/>
        </w:rPr>
        <w:t>为让大一学生更好地备战期末考试，学院本学期安排“学辅团”活动，为大一学生讲解高数、C语言和英语三门课程。“学辅团”活动一共持续3周，本周授课信息如下，请大一各班级填写附件2表格进行报名，并请各班班长于本周三下午4：00前将表格填写好之后修改名称发至：</w:t>
      </w:r>
      <w:r>
        <w:rPr>
          <w:rFonts w:hint="eastAsia"/>
          <w:lang w:val="en-US" w:eastAsia="zh-CN"/>
        </w:rPr>
        <w:fldChar w:fldCharType="begin"/>
      </w:r>
      <w:r>
        <w:rPr>
          <w:rFonts w:hint="eastAsia"/>
          <w:lang w:val="en-US" w:eastAsia="zh-CN"/>
        </w:rPr>
        <w:instrText xml:space="preserve"> HYPERLINK "mailto:xxxybl@163.com" </w:instrText>
      </w:r>
      <w:r>
        <w:rPr>
          <w:rFonts w:hint="eastAsia"/>
          <w:lang w:val="en-US" w:eastAsia="zh-CN"/>
        </w:rPr>
        <w:fldChar w:fldCharType="separate"/>
      </w:r>
      <w:r>
        <w:rPr>
          <w:rFonts w:hint="eastAsia"/>
          <w:lang w:val="en-US" w:eastAsia="zh-CN"/>
        </w:rPr>
        <w:t>xxxybl@163.com</w:t>
      </w:r>
      <w:r>
        <w:rPr>
          <w:rFonts w:hint="eastAsia"/>
          <w:lang w:val="en-US" w:eastAsia="zh-CN"/>
        </w:rPr>
        <w:fldChar w:fldCharType="end"/>
      </w:r>
      <w:r>
        <w:rPr>
          <w:rFonts w:hint="eastAsia"/>
          <w:lang w:val="en-US" w:eastAsia="zh-CN"/>
        </w:rPr>
        <w:t>。</w:t>
      </w:r>
    </w:p>
    <w:tbl>
      <w:tblPr>
        <w:tblStyle w:val="5"/>
        <w:tblW w:w="8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1770"/>
        <w:gridCol w:w="229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146" w:type="dxa"/>
          </w:tcPr>
          <w:p>
            <w:pPr>
              <w:numPr>
                <w:ilvl w:val="0"/>
                <w:numId w:val="0"/>
              </w:numPr>
              <w:rPr>
                <w:rFonts w:hint="eastAsia"/>
                <w:lang w:val="en-US" w:eastAsia="zh-CN"/>
              </w:rPr>
            </w:pPr>
            <w:r>
              <w:rPr>
                <w:rFonts w:hint="eastAsia"/>
                <w:lang w:val="en-US" w:eastAsia="zh-CN"/>
              </w:rPr>
              <w:t>课程</w:t>
            </w:r>
          </w:p>
        </w:tc>
        <w:tc>
          <w:tcPr>
            <w:tcW w:w="1770" w:type="dxa"/>
          </w:tcPr>
          <w:p>
            <w:pPr>
              <w:numPr>
                <w:ilvl w:val="0"/>
                <w:numId w:val="0"/>
              </w:numPr>
              <w:rPr>
                <w:rFonts w:hint="eastAsia"/>
                <w:lang w:val="en-US" w:eastAsia="zh-CN"/>
              </w:rPr>
            </w:pPr>
            <w:r>
              <w:rPr>
                <w:rFonts w:hint="eastAsia"/>
                <w:lang w:val="en-US" w:eastAsia="zh-CN"/>
              </w:rPr>
              <w:t>授课小老师</w:t>
            </w:r>
          </w:p>
        </w:tc>
        <w:tc>
          <w:tcPr>
            <w:tcW w:w="2295" w:type="dxa"/>
          </w:tcPr>
          <w:p>
            <w:pPr>
              <w:numPr>
                <w:ilvl w:val="0"/>
                <w:numId w:val="0"/>
              </w:numPr>
              <w:rPr>
                <w:rFonts w:hint="eastAsia"/>
                <w:lang w:val="en-US" w:eastAsia="zh-CN"/>
              </w:rPr>
            </w:pPr>
            <w:r>
              <w:rPr>
                <w:rFonts w:hint="eastAsia"/>
                <w:lang w:val="en-US" w:eastAsia="zh-CN"/>
              </w:rPr>
              <w:t>授课地点</w:t>
            </w:r>
          </w:p>
        </w:tc>
        <w:tc>
          <w:tcPr>
            <w:tcW w:w="2295" w:type="dxa"/>
          </w:tcPr>
          <w:p>
            <w:pPr>
              <w:numPr>
                <w:ilvl w:val="0"/>
                <w:numId w:val="0"/>
              </w:numPr>
              <w:rPr>
                <w:rFonts w:hint="eastAsia"/>
                <w:lang w:val="en-US" w:eastAsia="zh-CN"/>
              </w:rPr>
            </w:pPr>
            <w:r>
              <w:rPr>
                <w:rFonts w:hint="eastAsia"/>
                <w:lang w:val="en-US" w:eastAsia="zh-CN"/>
              </w:rPr>
              <w:t>授课时间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6" w:type="dxa"/>
          </w:tcPr>
          <w:p>
            <w:pPr>
              <w:numPr>
                <w:ilvl w:val="0"/>
                <w:numId w:val="0"/>
              </w:numPr>
              <w:rPr>
                <w:rFonts w:hint="eastAsia"/>
                <w:lang w:val="en-US" w:eastAsia="zh-CN"/>
              </w:rPr>
            </w:pPr>
            <w:r>
              <w:rPr>
                <w:rFonts w:hint="eastAsia"/>
                <w:lang w:val="en-US" w:eastAsia="zh-CN"/>
              </w:rPr>
              <w:t>英语</w:t>
            </w:r>
          </w:p>
        </w:tc>
        <w:tc>
          <w:tcPr>
            <w:tcW w:w="1770" w:type="dxa"/>
          </w:tcPr>
          <w:p>
            <w:pPr>
              <w:numPr>
                <w:ilvl w:val="0"/>
                <w:numId w:val="0"/>
              </w:numPr>
              <w:rPr>
                <w:rFonts w:hint="eastAsia"/>
                <w:lang w:val="en-US" w:eastAsia="zh-CN"/>
              </w:rPr>
            </w:pPr>
            <w:r>
              <w:rPr>
                <w:rFonts w:hint="eastAsia"/>
                <w:lang w:val="en-US" w:eastAsia="zh-CN"/>
              </w:rPr>
              <w:t>赵超越</w:t>
            </w:r>
          </w:p>
        </w:tc>
        <w:tc>
          <w:tcPr>
            <w:tcW w:w="2295" w:type="dxa"/>
          </w:tcPr>
          <w:p>
            <w:pPr>
              <w:numPr>
                <w:ilvl w:val="0"/>
                <w:numId w:val="0"/>
              </w:numPr>
              <w:rPr>
                <w:rFonts w:hint="eastAsia"/>
                <w:lang w:val="en-US" w:eastAsia="zh-CN"/>
              </w:rPr>
            </w:pPr>
            <w:r>
              <w:rPr>
                <w:rFonts w:hint="eastAsia"/>
                <w:lang w:val="en-US" w:eastAsia="zh-CN"/>
              </w:rPr>
              <w:t>信息楼429</w:t>
            </w:r>
          </w:p>
        </w:tc>
        <w:tc>
          <w:tcPr>
            <w:tcW w:w="2295" w:type="dxa"/>
          </w:tcPr>
          <w:p>
            <w:pPr>
              <w:numPr>
                <w:ilvl w:val="0"/>
                <w:numId w:val="0"/>
              </w:numPr>
              <w:rPr>
                <w:rFonts w:hint="eastAsia"/>
                <w:lang w:val="en-US" w:eastAsia="zh-CN"/>
              </w:rPr>
            </w:pPr>
            <w:r>
              <w:rPr>
                <w:rFonts w:hint="eastAsia"/>
                <w:lang w:val="en-US" w:eastAsia="zh-CN"/>
              </w:rPr>
              <w:t>周四13：40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6" w:type="dxa"/>
          </w:tcPr>
          <w:p>
            <w:pPr>
              <w:numPr>
                <w:ilvl w:val="0"/>
                <w:numId w:val="0"/>
              </w:numPr>
              <w:rPr>
                <w:rFonts w:hint="eastAsia"/>
                <w:lang w:val="en-US" w:eastAsia="zh-CN"/>
              </w:rPr>
            </w:pPr>
            <w:r>
              <w:rPr>
                <w:rFonts w:hint="eastAsia"/>
                <w:lang w:val="en-US" w:eastAsia="zh-CN"/>
              </w:rPr>
              <w:t>C语言</w:t>
            </w:r>
          </w:p>
        </w:tc>
        <w:tc>
          <w:tcPr>
            <w:tcW w:w="1770" w:type="dxa"/>
          </w:tcPr>
          <w:p>
            <w:pPr>
              <w:numPr>
                <w:ilvl w:val="0"/>
                <w:numId w:val="0"/>
              </w:numPr>
              <w:rPr>
                <w:rFonts w:hint="eastAsia"/>
                <w:lang w:val="en-US" w:eastAsia="zh-CN"/>
              </w:rPr>
            </w:pPr>
            <w:r>
              <w:rPr>
                <w:rFonts w:hint="eastAsia"/>
                <w:lang w:val="en-US" w:eastAsia="zh-CN"/>
              </w:rPr>
              <w:t>王元元</w:t>
            </w:r>
          </w:p>
        </w:tc>
        <w:tc>
          <w:tcPr>
            <w:tcW w:w="2295" w:type="dxa"/>
          </w:tcPr>
          <w:p>
            <w:pPr>
              <w:numPr>
                <w:ilvl w:val="0"/>
                <w:numId w:val="0"/>
              </w:numPr>
              <w:rPr>
                <w:rFonts w:hint="eastAsia"/>
                <w:lang w:val="en-US" w:eastAsia="zh-CN"/>
              </w:rPr>
            </w:pPr>
            <w:r>
              <w:rPr>
                <w:rFonts w:hint="eastAsia"/>
                <w:lang w:val="en-US" w:eastAsia="zh-CN"/>
              </w:rPr>
              <w:t>信息楼429</w:t>
            </w:r>
          </w:p>
        </w:tc>
        <w:tc>
          <w:tcPr>
            <w:tcW w:w="2295" w:type="dxa"/>
          </w:tcPr>
          <w:p>
            <w:pPr>
              <w:numPr>
                <w:ilvl w:val="0"/>
                <w:numId w:val="0"/>
              </w:numPr>
              <w:rPr>
                <w:rFonts w:hint="eastAsia"/>
                <w:lang w:val="en-US" w:eastAsia="zh-CN"/>
              </w:rPr>
            </w:pPr>
            <w:r>
              <w:rPr>
                <w:rFonts w:hint="eastAsia"/>
                <w:lang w:val="en-US" w:eastAsia="zh-CN"/>
              </w:rPr>
              <w:t>周四18：30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6" w:type="dxa"/>
          </w:tcPr>
          <w:p>
            <w:pPr>
              <w:numPr>
                <w:ilvl w:val="0"/>
                <w:numId w:val="0"/>
              </w:numPr>
              <w:rPr>
                <w:rFonts w:hint="eastAsia"/>
                <w:lang w:val="en-US" w:eastAsia="zh-CN"/>
              </w:rPr>
            </w:pPr>
            <w:r>
              <w:rPr>
                <w:rFonts w:hint="eastAsia"/>
                <w:lang w:val="en-US" w:eastAsia="zh-CN"/>
              </w:rPr>
              <w:t>高数</w:t>
            </w:r>
          </w:p>
        </w:tc>
        <w:tc>
          <w:tcPr>
            <w:tcW w:w="1770" w:type="dxa"/>
          </w:tcPr>
          <w:p>
            <w:pPr>
              <w:numPr>
                <w:ilvl w:val="0"/>
                <w:numId w:val="0"/>
              </w:numPr>
              <w:rPr>
                <w:rFonts w:hint="eastAsia"/>
                <w:lang w:val="en-US" w:eastAsia="zh-CN"/>
              </w:rPr>
            </w:pPr>
            <w:r>
              <w:rPr>
                <w:rFonts w:hint="eastAsia"/>
                <w:lang w:val="en-US" w:eastAsia="zh-CN"/>
              </w:rPr>
              <w:t>朱柳青</w:t>
            </w:r>
          </w:p>
        </w:tc>
        <w:tc>
          <w:tcPr>
            <w:tcW w:w="2295" w:type="dxa"/>
          </w:tcPr>
          <w:p>
            <w:pPr>
              <w:numPr>
                <w:ilvl w:val="0"/>
                <w:numId w:val="0"/>
              </w:numPr>
              <w:rPr>
                <w:rFonts w:hint="eastAsia"/>
                <w:lang w:val="en-US" w:eastAsia="zh-CN"/>
              </w:rPr>
            </w:pPr>
            <w:r>
              <w:rPr>
                <w:rFonts w:hint="eastAsia"/>
                <w:lang w:val="en-US" w:eastAsia="zh-CN"/>
              </w:rPr>
              <w:t>地点待定</w:t>
            </w:r>
          </w:p>
        </w:tc>
        <w:tc>
          <w:tcPr>
            <w:tcW w:w="2295" w:type="dxa"/>
          </w:tcPr>
          <w:p>
            <w:pPr>
              <w:numPr>
                <w:ilvl w:val="0"/>
                <w:numId w:val="0"/>
              </w:numPr>
              <w:rPr>
                <w:rFonts w:hint="eastAsia"/>
                <w:lang w:val="en-US" w:eastAsia="zh-CN"/>
              </w:rPr>
            </w:pPr>
            <w:r>
              <w:rPr>
                <w:rFonts w:hint="eastAsia"/>
                <w:lang w:val="en-US" w:eastAsia="zh-CN"/>
              </w:rPr>
              <w:t>周五18：30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46" w:type="dxa"/>
          </w:tcPr>
          <w:p>
            <w:pPr>
              <w:numPr>
                <w:ilvl w:val="0"/>
                <w:numId w:val="0"/>
              </w:numPr>
              <w:rPr>
                <w:rFonts w:hint="eastAsia"/>
                <w:lang w:val="en-US" w:eastAsia="zh-CN"/>
              </w:rPr>
            </w:pPr>
            <w:r>
              <w:rPr>
                <w:rFonts w:hint="eastAsia"/>
                <w:lang w:val="en-US" w:eastAsia="zh-CN"/>
              </w:rPr>
              <w:t>英语</w:t>
            </w:r>
          </w:p>
        </w:tc>
        <w:tc>
          <w:tcPr>
            <w:tcW w:w="1770" w:type="dxa"/>
          </w:tcPr>
          <w:p>
            <w:pPr>
              <w:numPr>
                <w:ilvl w:val="0"/>
                <w:numId w:val="0"/>
              </w:numPr>
              <w:rPr>
                <w:rFonts w:hint="eastAsia"/>
                <w:lang w:val="en-US" w:eastAsia="zh-CN"/>
              </w:rPr>
            </w:pPr>
            <w:r>
              <w:rPr>
                <w:rFonts w:hint="eastAsia"/>
                <w:lang w:val="en-US" w:eastAsia="zh-CN"/>
              </w:rPr>
              <w:t>刘玉琪</w:t>
            </w:r>
          </w:p>
        </w:tc>
        <w:tc>
          <w:tcPr>
            <w:tcW w:w="2295" w:type="dxa"/>
          </w:tcPr>
          <w:p>
            <w:pPr>
              <w:numPr>
                <w:ilvl w:val="0"/>
                <w:numId w:val="0"/>
              </w:numPr>
              <w:rPr>
                <w:rFonts w:hint="eastAsia"/>
                <w:lang w:val="en-US" w:eastAsia="zh-CN"/>
              </w:rPr>
            </w:pPr>
            <w:r>
              <w:rPr>
                <w:rFonts w:hint="eastAsia"/>
                <w:lang w:val="en-US" w:eastAsia="zh-CN"/>
              </w:rPr>
              <w:t>信息楼429</w:t>
            </w:r>
          </w:p>
        </w:tc>
        <w:tc>
          <w:tcPr>
            <w:tcW w:w="2295" w:type="dxa"/>
          </w:tcPr>
          <w:p>
            <w:pPr>
              <w:numPr>
                <w:ilvl w:val="0"/>
                <w:numId w:val="0"/>
              </w:numPr>
              <w:rPr>
                <w:rFonts w:hint="eastAsia"/>
                <w:lang w:val="en-US" w:eastAsia="zh-CN"/>
              </w:rPr>
            </w:pPr>
            <w:r>
              <w:rPr>
                <w:rFonts w:hint="eastAsia"/>
                <w:lang w:val="en-US" w:eastAsia="zh-CN"/>
              </w:rPr>
              <w:t>周六18:30</w:t>
            </w:r>
          </w:p>
        </w:tc>
      </w:tr>
    </w:tbl>
    <w:p>
      <w:pPr>
        <w:numPr>
          <w:ilvl w:val="0"/>
          <w:numId w:val="0"/>
        </w:numPr>
        <w:rPr>
          <w:rFonts w:hint="eastAsia"/>
          <w:lang w:val="en-US" w:eastAsia="zh-CN"/>
        </w:rPr>
      </w:pPr>
    </w:p>
    <w:p>
      <w:pPr>
        <w:numPr>
          <w:ilvl w:val="0"/>
          <w:numId w:val="1"/>
        </w:numPr>
        <w:rPr>
          <w:rFonts w:hint="eastAsia"/>
          <w:lang w:val="en-US" w:eastAsia="zh-CN"/>
        </w:rPr>
      </w:pPr>
      <w:r>
        <w:rPr>
          <w:rFonts w:hint="eastAsia"/>
          <w:lang w:val="en-US" w:eastAsia="zh-CN"/>
        </w:rPr>
        <w:t>防通讯网络诈骗知识专题讲座</w:t>
      </w:r>
    </w:p>
    <w:p>
      <w:pPr>
        <w:numPr>
          <w:ilvl w:val="0"/>
          <w:numId w:val="0"/>
        </w:numPr>
        <w:rPr>
          <w:rFonts w:hint="eastAsia"/>
          <w:lang w:val="en-US" w:eastAsia="zh-CN"/>
        </w:rPr>
      </w:pPr>
      <w:r>
        <w:rPr>
          <w:rFonts w:hint="eastAsia"/>
          <w:lang w:val="en-US" w:eastAsia="zh-CN"/>
        </w:rPr>
        <w:t>讲座时间：12月6日（周二）下午2：10</w:t>
      </w:r>
    </w:p>
    <w:p>
      <w:pPr>
        <w:numPr>
          <w:ilvl w:val="0"/>
          <w:numId w:val="0"/>
        </w:numPr>
        <w:rPr>
          <w:rFonts w:hint="eastAsia"/>
          <w:lang w:val="en-US" w:eastAsia="zh-CN"/>
        </w:rPr>
      </w:pPr>
      <w:r>
        <w:rPr>
          <w:rFonts w:hint="eastAsia"/>
          <w:lang w:val="en-US" w:eastAsia="zh-CN"/>
        </w:rPr>
        <w:t>讲座地点：综合大楼一楼报告厅</w:t>
      </w:r>
    </w:p>
    <w:p>
      <w:pPr>
        <w:numPr>
          <w:ilvl w:val="0"/>
          <w:numId w:val="0"/>
        </w:numPr>
        <w:rPr>
          <w:rFonts w:hint="eastAsia"/>
          <w:lang w:val="en-US" w:eastAsia="zh-CN"/>
        </w:rPr>
      </w:pPr>
      <w:r>
        <w:rPr>
          <w:rFonts w:hint="eastAsia"/>
          <w:lang w:val="en-US" w:eastAsia="zh-CN"/>
        </w:rPr>
        <w:t>讲课人：白杨派出所警官</w:t>
      </w:r>
    </w:p>
    <w:p>
      <w:pPr>
        <w:numPr>
          <w:ilvl w:val="0"/>
          <w:numId w:val="0"/>
        </w:numPr>
        <w:rPr>
          <w:rFonts w:hint="eastAsia"/>
          <w:lang w:val="en-US" w:eastAsia="zh-CN"/>
        </w:rPr>
      </w:pPr>
      <w:r>
        <w:rPr>
          <w:rFonts w:hint="eastAsia"/>
          <w:lang w:val="en-US" w:eastAsia="zh-CN"/>
        </w:rPr>
        <w:t>参加人员：大一各班班长+生活委员、大二和研一各班生活委员</w:t>
      </w:r>
    </w:p>
    <w:p>
      <w:pPr>
        <w:numPr>
          <w:ilvl w:val="0"/>
          <w:numId w:val="0"/>
        </w:numPr>
        <w:rPr>
          <w:rFonts w:hint="eastAsia"/>
          <w:lang w:val="en-US" w:eastAsia="zh-CN"/>
        </w:rPr>
      </w:pPr>
      <w:r>
        <w:rPr>
          <w:rFonts w:hint="eastAsia"/>
          <w:lang w:val="en-US" w:eastAsia="zh-CN"/>
        </w:rPr>
        <w:t>大一参加心理健康测试时间上有冲突的班级，可请假。其他班级时间不冲突，15：30以后参加心理测试的，要参加此讲座。学校和学院考勤。回来之后，请跟全班同学传达。</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4、2016-2017心理健康教育机考安排（见附件3）</w:t>
      </w:r>
      <w:r>
        <w:rPr>
          <w:rFonts w:hint="eastAsia"/>
          <w:lang w:val="en-US" w:eastAsia="zh-CN"/>
        </w:rPr>
        <w:br w:type="textWrapping"/>
      </w:r>
      <w:r>
        <w:rPr>
          <w:rFonts w:hint="eastAsia"/>
          <w:lang w:val="en-US" w:eastAsia="zh-CN"/>
        </w:rPr>
        <w:t>注意：</w:t>
      </w:r>
      <w:r>
        <w:rPr>
          <w:rFonts w:hint="eastAsia"/>
          <w:lang w:val="en-US" w:eastAsia="zh-CN"/>
        </w:rPr>
        <w:br w:type="textWrapping"/>
      </w:r>
      <w:r>
        <w:rPr>
          <w:rFonts w:hint="eastAsia"/>
          <w:lang w:val="en-US" w:eastAsia="zh-CN"/>
        </w:rPr>
        <w:t>     1）学生凭身份证或学生证,按以上所排时间和机房准时参加上机考试</w:t>
      </w:r>
      <w:r>
        <w:rPr>
          <w:rFonts w:hint="eastAsia"/>
          <w:lang w:val="en-US" w:eastAsia="zh-CN"/>
        </w:rPr>
        <w:br w:type="textWrapping"/>
      </w:r>
      <w:r>
        <w:rPr>
          <w:rFonts w:hint="eastAsia"/>
          <w:lang w:val="en-US" w:eastAsia="zh-CN"/>
        </w:rPr>
        <w:t>     2）重修学生跟班参加考试</w:t>
      </w:r>
      <w:r>
        <w:rPr>
          <w:rFonts w:hint="eastAsia"/>
          <w:lang w:val="en-US" w:eastAsia="zh-CN"/>
        </w:rPr>
        <w:br w:type="textWrapping"/>
      </w:r>
      <w:r>
        <w:rPr>
          <w:rFonts w:hint="eastAsia"/>
          <w:lang w:val="en-US" w:eastAsia="zh-CN"/>
        </w:rPr>
        <w:t>考试地点：网络信息中心大楼</w:t>
      </w:r>
      <w:r>
        <w:rPr>
          <w:rFonts w:hint="eastAsia"/>
          <w:lang w:val="en-US" w:eastAsia="zh-CN"/>
        </w:rPr>
        <w:br w:type="textWrapping"/>
      </w:r>
      <w:r>
        <w:rPr>
          <w:rFonts w:hint="eastAsia"/>
          <w:lang w:val="en-US" w:eastAsia="zh-CN"/>
        </w:rPr>
        <w:t>考试日期：2016年12月6日（第13周星期周二）下午</w:t>
      </w:r>
      <w:r>
        <w:rPr>
          <w:rFonts w:hint="eastAsia"/>
          <w:lang w:val="en-US" w:eastAsia="zh-CN"/>
        </w:rPr>
        <w:br w:type="textWrapping"/>
      </w:r>
      <w:r>
        <w:rPr>
          <w:rFonts w:hint="eastAsia"/>
          <w:lang w:val="en-US" w:eastAsia="zh-CN"/>
        </w:rPr>
        <w:t>考试时间：30分钟</w:t>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5、防范通讯网络诈骗微电影制作竞赛</w:t>
      </w:r>
    </w:p>
    <w:p>
      <w:pPr>
        <w:numPr>
          <w:ilvl w:val="0"/>
          <w:numId w:val="0"/>
        </w:numPr>
        <w:rPr>
          <w:rFonts w:hint="eastAsia"/>
          <w:lang w:val="en-US" w:eastAsia="zh-CN"/>
        </w:rPr>
      </w:pPr>
      <w:r>
        <w:rPr>
          <w:rFonts w:hint="eastAsia"/>
          <w:lang w:val="en-US" w:eastAsia="zh-CN"/>
        </w:rPr>
        <w:t>参加人员：各学生自愿</w:t>
      </w:r>
    </w:p>
    <w:p>
      <w:pPr>
        <w:numPr>
          <w:ilvl w:val="0"/>
          <w:numId w:val="0"/>
        </w:numPr>
        <w:rPr>
          <w:rFonts w:hint="eastAsia"/>
          <w:lang w:val="en-US" w:eastAsia="zh-CN"/>
        </w:rPr>
      </w:pPr>
      <w:r>
        <w:rPr>
          <w:rFonts w:hint="eastAsia"/>
          <w:lang w:val="en-US" w:eastAsia="zh-CN"/>
        </w:rPr>
        <w:t>微电影制作内容、要求：要反映学校或本学院开展防范通讯网络诈骗宣传教育情况和取得成效，微电影时间不超过10分钟。微电影制作竞赛根据报名情况设一、二、三等奖和参与奖。请有兴趣的同学报名参加。同等情况下该项目获学院奖项的同学评优时给予优先考虑。</w:t>
      </w:r>
    </w:p>
    <w:p>
      <w:pPr>
        <w:numPr>
          <w:ilvl w:val="0"/>
          <w:numId w:val="0"/>
        </w:numPr>
        <w:rPr>
          <w:rFonts w:hint="eastAsia"/>
          <w:lang w:val="en-US" w:eastAsia="zh-CN"/>
        </w:rPr>
      </w:pPr>
      <w:r>
        <w:rPr>
          <w:rFonts w:hint="eastAsia"/>
          <w:lang w:val="en-US" w:eastAsia="zh-CN"/>
        </w:rPr>
        <w:t>上报截止时间：12月15日，直接将微电影视频拷给辅导员老师即可。</w:t>
      </w:r>
    </w:p>
    <w:p>
      <w:pPr>
        <w:numPr>
          <w:ilvl w:val="0"/>
          <w:numId w:val="0"/>
        </w:numPr>
        <w:rPr>
          <w:rFonts w:hint="eastAsia"/>
          <w:lang w:val="en-US" w:eastAsia="zh-CN"/>
        </w:rPr>
      </w:pPr>
    </w:p>
    <w:p>
      <w:pPr>
        <w:numPr>
          <w:ilvl w:val="0"/>
          <w:numId w:val="2"/>
        </w:numPr>
        <w:rPr>
          <w:rFonts w:hint="eastAsia"/>
          <w:lang w:val="en-US" w:eastAsia="zh-CN"/>
        </w:rPr>
      </w:pPr>
      <w:r>
        <w:rPr>
          <w:rFonts w:hint="eastAsia"/>
          <w:lang w:val="en-US" w:eastAsia="zh-CN"/>
        </w:rPr>
        <w:t>凯捷咨询（中国）等公司招聘，详见附件4</w:t>
      </w:r>
    </w:p>
    <w:p>
      <w:pPr>
        <w:widowControl w:val="0"/>
        <w:numPr>
          <w:ilvl w:val="0"/>
          <w:numId w:val="0"/>
        </w:numPr>
        <w:jc w:val="both"/>
        <w:rPr>
          <w:rFonts w:hint="eastAsia"/>
          <w:lang w:val="en-US" w:eastAsia="zh-CN"/>
        </w:rPr>
      </w:pPr>
    </w:p>
    <w:p>
      <w:pPr>
        <w:widowControl w:val="0"/>
        <w:numPr>
          <w:ilvl w:val="0"/>
          <w:numId w:val="2"/>
        </w:numPr>
        <w:jc w:val="both"/>
        <w:rPr>
          <w:rFonts w:hint="eastAsia"/>
          <w:lang w:val="en-US" w:eastAsia="zh-CN"/>
        </w:rPr>
      </w:pPr>
      <w:r>
        <w:rPr>
          <w:rFonts w:hint="eastAsia"/>
          <w:lang w:val="en-US" w:eastAsia="zh-CN"/>
        </w:rPr>
        <w:t>诸暨教育系统招聘，其中诸暨技师学院指定需要我们学院的同学，要求参加过浙江省电子商务竞赛并获奖，直接有编制！挺好的机会，请大四诸暨籍或其他生源有意向去诸暨工作的同学积极报名。详见附件5</w:t>
      </w:r>
    </w:p>
    <w:p>
      <w:pPr>
        <w:widowControl w:val="0"/>
        <w:numPr>
          <w:ilvl w:val="0"/>
          <w:numId w:val="2"/>
        </w:numPr>
        <w:jc w:val="both"/>
        <w:rPr>
          <w:rFonts w:hint="eastAsia"/>
          <w:lang w:val="en-US" w:eastAsia="zh-CN"/>
        </w:rPr>
      </w:pPr>
      <w:r>
        <w:rPr>
          <w:rFonts w:hint="eastAsia"/>
          <w:lang w:val="en-US" w:eastAsia="zh-CN"/>
        </w:rPr>
        <w:t>松下在招聘电子商务本科应届生，可以让同学直接投简历过去~财会学院吴晖老师推荐的</w:t>
      </w:r>
    </w:p>
    <w:p>
      <w:pPr>
        <w:widowControl w:val="0"/>
        <w:numPr>
          <w:numId w:val="0"/>
        </w:numPr>
        <w:jc w:val="both"/>
        <w:rPr>
          <w:rFonts w:hint="eastAsia"/>
          <w:lang w:val="en-US" w:eastAsia="zh-CN"/>
        </w:rPr>
      </w:pPr>
      <w:r>
        <w:rPr>
          <w:rFonts w:hint="eastAsia"/>
          <w:lang w:val="en-US" w:eastAsia="zh-CN"/>
        </w:rPr>
        <w:t>zhushuangshuang@cn.panasonic.com</w:t>
      </w:r>
      <w:r>
        <w:rPr>
          <w:rFonts w:ascii="宋体" w:hAnsi="宋体" w:eastAsia="宋体" w:cs="宋体"/>
          <w:kern w:val="0"/>
          <w:sz w:val="24"/>
          <w:szCs w:val="24"/>
          <w:lang w:val="en-US" w:eastAsia="zh-CN" w:bidi="ar"/>
        </w:rPr>
        <w:br w:type="textWrapping"/>
      </w:r>
    </w:p>
    <w:p>
      <w:pPr>
        <w:widowControl w:val="0"/>
        <w:numPr>
          <w:ilvl w:val="0"/>
          <w:numId w:val="2"/>
        </w:numPr>
        <w:jc w:val="both"/>
        <w:rPr>
          <w:rFonts w:hint="eastAsia"/>
          <w:lang w:val="en-US" w:eastAsia="zh-CN"/>
        </w:rPr>
      </w:pPr>
      <w:r>
        <w:rPr>
          <w:rFonts w:hint="eastAsia"/>
          <w:lang w:val="en-US" w:eastAsia="zh-CN"/>
        </w:rPr>
        <w:t>近两周，学院抽查了大一晚熄灯情况，不是很理想，现将情况给予通报，见附件6。请同学们自觉遵守学校纪律，如有严重违纪同学，学院通报批评。</w:t>
      </w:r>
    </w:p>
    <w:p>
      <w:pPr>
        <w:widowControl w:val="0"/>
        <w:numPr>
          <w:ilvl w:val="0"/>
          <w:numId w:val="0"/>
        </w:numPr>
        <w:jc w:val="both"/>
        <w:rPr>
          <w:rFonts w:hint="eastAsia"/>
          <w:lang w:val="en-US" w:eastAsia="zh-CN"/>
        </w:rPr>
      </w:pPr>
    </w:p>
    <w:p>
      <w:pPr>
        <w:keepNext w:val="0"/>
        <w:keepLines w:val="0"/>
        <w:widowControl/>
        <w:suppressLineNumbers w:val="0"/>
        <w:jc w:val="left"/>
        <w:rPr>
          <w:rFonts w:hint="eastAsia"/>
          <w:lang w:val="en-US" w:eastAsia="zh-CN"/>
        </w:rPr>
      </w:pPr>
      <w:r>
        <w:rPr>
          <w:rFonts w:hint="eastAsia"/>
          <w:lang w:val="en-US" w:eastAsia="zh-CN"/>
        </w:rPr>
        <w:t>10</w:t>
      </w:r>
      <w:bookmarkStart w:id="0" w:name="_GoBack"/>
      <w:bookmarkEnd w:id="0"/>
      <w:r>
        <w:rPr>
          <w:rFonts w:hint="eastAsia"/>
          <w:lang w:val="en-US" w:eastAsia="zh-CN"/>
        </w:rPr>
        <w:t>、参加过11.13号“陪跑我的未来”主题讲座的入党积极分子们，之前周通知补交的本子，已盖好章，放在40幢楼下靠楼梯的架子上，请及时前往领取，详情联系蔡同学  15967122625</w:t>
      </w:r>
    </w:p>
    <w:p>
      <w:pPr>
        <w:widowControl w:val="0"/>
        <w:numPr>
          <w:ilvl w:val="0"/>
          <w:numId w:val="0"/>
        </w:numPr>
        <w:jc w:val="both"/>
        <w:rPr>
          <w:rFonts w:hint="eastAsia"/>
          <w:lang w:val="en-US" w:eastAsia="zh-CN"/>
        </w:rPr>
      </w:pPr>
    </w:p>
    <w:p>
      <w:pPr>
        <w:spacing w:line="300" w:lineRule="auto"/>
        <w:rPr>
          <w:rFonts w:asciiTheme="minorEastAsia" w:hAnsiTheme="minorEastAsia"/>
          <w:b/>
          <w:bCs/>
          <w:sz w:val="28"/>
          <w:szCs w:val="28"/>
        </w:rPr>
      </w:pPr>
      <w:r>
        <w:rPr>
          <w:rFonts w:hint="eastAsia" w:asciiTheme="minorEastAsia" w:hAnsiTheme="minorEastAsia"/>
          <w:b/>
          <w:bCs/>
          <w:sz w:val="28"/>
          <w:szCs w:val="28"/>
        </w:rPr>
        <w:t>团学：</w:t>
      </w:r>
    </w:p>
    <w:p>
      <w:pPr>
        <w:spacing w:line="300" w:lineRule="auto"/>
        <w:rPr>
          <w:rFonts w:asciiTheme="minorEastAsia" w:hAnsiTheme="minorEastAsia"/>
          <w:b/>
          <w:bCs/>
          <w:szCs w:val="21"/>
        </w:rPr>
      </w:pPr>
      <w:r>
        <w:rPr>
          <w:rFonts w:hint="eastAsia" w:asciiTheme="minorEastAsia" w:hAnsiTheme="minorEastAsia"/>
          <w:b/>
          <w:bCs/>
          <w:szCs w:val="21"/>
        </w:rPr>
        <w:t>1.关于2016年度学生干部考核的通知</w:t>
      </w:r>
    </w:p>
    <w:p>
      <w:pPr>
        <w:pStyle w:val="6"/>
        <w:spacing w:line="300" w:lineRule="auto"/>
        <w:ind w:left="360"/>
        <w:rPr>
          <w:rFonts w:asciiTheme="minorEastAsia" w:hAnsiTheme="minorEastAsia"/>
          <w:bCs/>
          <w:szCs w:val="21"/>
        </w:rPr>
      </w:pPr>
      <w:r>
        <w:rPr>
          <w:rFonts w:hint="eastAsia" w:asciiTheme="minorEastAsia" w:hAnsiTheme="minorEastAsia"/>
          <w:bCs/>
          <w:szCs w:val="21"/>
        </w:rPr>
        <w:t>信息学院关于2016年度学生干部考核工作已经展开，请各团学组织、班级</w:t>
      </w:r>
      <w:r>
        <w:rPr>
          <w:rFonts w:hint="eastAsia" w:asciiTheme="minorEastAsia" w:hAnsiTheme="minorEastAsia"/>
          <w:bCs/>
          <w:color w:val="FF0000"/>
          <w:szCs w:val="21"/>
        </w:rPr>
        <w:t>认真仔细</w:t>
      </w:r>
      <w:r>
        <w:rPr>
          <w:rFonts w:hint="eastAsia" w:asciiTheme="minorEastAsia" w:hAnsiTheme="minorEastAsia"/>
          <w:bCs/>
          <w:color w:val="000000" w:themeColor="text1"/>
          <w:szCs w:val="21"/>
          <w14:textFill>
            <w14:solidFill>
              <w14:schemeClr w14:val="tx1"/>
            </w14:solidFill>
          </w14:textFill>
        </w:rPr>
        <w:t>阅读</w:t>
      </w:r>
      <w:r>
        <w:rPr>
          <w:rFonts w:hint="eastAsia" w:asciiTheme="minorEastAsia" w:hAnsiTheme="minorEastAsia"/>
          <w:bCs/>
          <w:szCs w:val="21"/>
        </w:rPr>
        <w:t>（</w:t>
      </w:r>
      <w:r>
        <w:rPr>
          <w:rFonts w:hint="eastAsia" w:asciiTheme="minorEastAsia" w:hAnsiTheme="minorEastAsia"/>
          <w:bCs/>
          <w:color w:val="FF0000"/>
          <w:szCs w:val="21"/>
        </w:rPr>
        <w:t>团附件1</w:t>
      </w:r>
      <w:r>
        <w:rPr>
          <w:rFonts w:hint="eastAsia" w:asciiTheme="minorEastAsia" w:hAnsiTheme="minorEastAsia"/>
          <w:bCs/>
          <w:szCs w:val="21"/>
        </w:rPr>
        <w:t>）中的考核细则，其中需注意</w:t>
      </w:r>
      <w:r>
        <w:rPr>
          <w:rFonts w:hint="eastAsia" w:asciiTheme="minorEastAsia" w:hAnsiTheme="minorEastAsia"/>
          <w:color w:val="FF0000"/>
          <w:szCs w:val="21"/>
        </w:rPr>
        <w:t>如有学期中途无故退出学生组织，且在本年度任期少于一学期的学生干部不参与本次考核</w:t>
      </w:r>
      <w:r>
        <w:rPr>
          <w:rFonts w:hint="eastAsia" w:asciiTheme="minorEastAsia" w:hAnsiTheme="minorEastAsia"/>
          <w:bCs/>
          <w:szCs w:val="21"/>
        </w:rPr>
        <w:t>。并请各团学组织于</w:t>
      </w:r>
      <w:r>
        <w:rPr>
          <w:rFonts w:hint="eastAsia" w:asciiTheme="minorEastAsia" w:hAnsiTheme="minorEastAsia"/>
          <w:bCs/>
          <w:color w:val="FF0000"/>
          <w:szCs w:val="21"/>
        </w:rPr>
        <w:t>12月15日（周四）22:00前，</w:t>
      </w:r>
      <w:r>
        <w:rPr>
          <w:rFonts w:hint="eastAsia" w:asciiTheme="minorEastAsia" w:hAnsiTheme="minorEastAsia"/>
          <w:bCs/>
          <w:szCs w:val="21"/>
        </w:rPr>
        <w:t>将汇总好的（</w:t>
      </w:r>
      <w:r>
        <w:rPr>
          <w:rFonts w:hint="eastAsia" w:asciiTheme="minorEastAsia" w:hAnsiTheme="minorEastAsia"/>
          <w:bCs/>
          <w:color w:val="FF0000"/>
          <w:szCs w:val="21"/>
        </w:rPr>
        <w:t>团附件2</w:t>
      </w:r>
      <w:r>
        <w:rPr>
          <w:rFonts w:hint="eastAsia" w:asciiTheme="minorEastAsia" w:hAnsiTheme="minorEastAsia"/>
          <w:bCs/>
          <w:szCs w:val="21"/>
        </w:rPr>
        <w:t>）浙江工商大学学生干部考核汇总表及2016年学生干部考核登记表（</w:t>
      </w:r>
      <w:r>
        <w:rPr>
          <w:rFonts w:hint="eastAsia" w:asciiTheme="minorEastAsia" w:hAnsiTheme="minorEastAsia"/>
          <w:bCs/>
          <w:color w:val="FF0000"/>
          <w:szCs w:val="21"/>
        </w:rPr>
        <w:t>团附件3</w:t>
      </w:r>
      <w:r>
        <w:rPr>
          <w:rFonts w:hint="eastAsia" w:asciiTheme="minorEastAsia" w:hAnsiTheme="minorEastAsia"/>
          <w:bCs/>
          <w:szCs w:val="21"/>
        </w:rPr>
        <w:t>），上传于团委邮箱：</w:t>
      </w:r>
      <w:r>
        <w:fldChar w:fldCharType="begin"/>
      </w:r>
      <w:r>
        <w:instrText xml:space="preserve"> HYPERLINK "mailto:xxxytuanwei@126.com" </w:instrText>
      </w:r>
      <w:r>
        <w:fldChar w:fldCharType="separate"/>
      </w:r>
      <w:r>
        <w:rPr>
          <w:rStyle w:val="3"/>
          <w:rFonts w:hint="eastAsia" w:asciiTheme="minorEastAsia" w:hAnsiTheme="minorEastAsia"/>
          <w:bCs/>
          <w:szCs w:val="21"/>
        </w:rPr>
        <w:t>xxxytuanwei@126.com</w:t>
      </w:r>
      <w:r>
        <w:rPr>
          <w:rStyle w:val="3"/>
          <w:rFonts w:hint="eastAsia" w:asciiTheme="minorEastAsia" w:hAnsiTheme="minorEastAsia"/>
          <w:bCs/>
          <w:szCs w:val="21"/>
        </w:rPr>
        <w:fldChar w:fldCharType="end"/>
      </w:r>
      <w:r>
        <w:rPr>
          <w:rFonts w:hint="eastAsia" w:asciiTheme="minorEastAsia" w:hAnsiTheme="minorEastAsia"/>
          <w:bCs/>
          <w:szCs w:val="21"/>
        </w:rPr>
        <w:t>。另班级学生干部考核由各班辅导员对其进行考核。</w:t>
      </w:r>
    </w:p>
    <w:p>
      <w:pPr>
        <w:pStyle w:val="6"/>
        <w:spacing w:line="300" w:lineRule="auto"/>
        <w:ind w:left="360"/>
        <w:rPr>
          <w:rFonts w:asciiTheme="minorEastAsia" w:hAnsiTheme="minorEastAsia"/>
          <w:bCs/>
          <w:color w:val="FF0000"/>
          <w:szCs w:val="21"/>
        </w:rPr>
      </w:pPr>
      <w:r>
        <w:rPr>
          <w:rFonts w:hint="eastAsia" w:asciiTheme="minorEastAsia" w:hAnsiTheme="minorEastAsia"/>
          <w:bCs/>
          <w:color w:val="FF0000"/>
          <w:szCs w:val="21"/>
        </w:rPr>
        <w:t>注：请各位组织负责人务必严格按照考核细则对其人员进行考核。</w:t>
      </w:r>
    </w:p>
    <w:p>
      <w:pPr>
        <w:pStyle w:val="6"/>
        <w:spacing w:line="300" w:lineRule="auto"/>
        <w:ind w:left="360"/>
        <w:rPr>
          <w:rFonts w:asciiTheme="minorEastAsia" w:hAnsiTheme="minorEastAsia"/>
          <w:bCs/>
          <w:color w:val="FF0000"/>
          <w:szCs w:val="21"/>
        </w:rPr>
      </w:pPr>
      <w:r>
        <w:rPr>
          <w:rFonts w:asciiTheme="minorEastAsia" w:hAnsiTheme="minorEastAsia"/>
          <w:bCs/>
          <w:szCs w:val="21"/>
        </w:rPr>
        <w:t>如有疑问请联系</w:t>
      </w:r>
      <w:r>
        <w:rPr>
          <w:rFonts w:hint="eastAsia" w:asciiTheme="minorEastAsia" w:hAnsiTheme="minorEastAsia"/>
          <w:bCs/>
          <w:szCs w:val="21"/>
        </w:rPr>
        <w:t>：</w:t>
      </w:r>
      <w:r>
        <w:rPr>
          <w:rFonts w:hint="eastAsia" w:asciiTheme="minorEastAsia" w:hAnsiTheme="minorEastAsia"/>
          <w:bCs/>
          <w:color w:val="FF0000"/>
          <w:szCs w:val="21"/>
        </w:rPr>
        <w:t>13023671330（梁同学）</w:t>
      </w:r>
    </w:p>
    <w:p>
      <w:pPr>
        <w:pStyle w:val="6"/>
        <w:spacing w:line="300" w:lineRule="auto"/>
        <w:ind w:left="360"/>
        <w:rPr>
          <w:rFonts w:asciiTheme="minorEastAsia" w:hAnsiTheme="minorEastAsia"/>
          <w:bCs/>
          <w:color w:val="FF0000"/>
          <w:szCs w:val="21"/>
        </w:rPr>
      </w:pPr>
    </w:p>
    <w:p>
      <w:pPr>
        <w:spacing w:line="300" w:lineRule="auto"/>
        <w:rPr>
          <w:rFonts w:asciiTheme="minorEastAsia" w:hAnsiTheme="minorEastAsia"/>
          <w:b/>
          <w:bCs/>
          <w:szCs w:val="21"/>
        </w:rPr>
      </w:pPr>
      <w:r>
        <w:rPr>
          <w:rFonts w:hint="eastAsia" w:asciiTheme="minorEastAsia" w:hAnsiTheme="minorEastAsia"/>
          <w:b/>
          <w:bCs/>
          <w:szCs w:val="21"/>
        </w:rPr>
        <w:t>2.关于2016年第十三届“希望杯”大学生课外学术科技作品竞赛申报的通知</w:t>
      </w:r>
    </w:p>
    <w:p>
      <w:pPr>
        <w:spacing w:line="300" w:lineRule="auto"/>
        <w:ind w:firstLine="420" w:firstLineChars="200"/>
        <w:rPr>
          <w:rFonts w:asciiTheme="minorEastAsia" w:hAnsiTheme="minorEastAsia"/>
          <w:szCs w:val="21"/>
        </w:rPr>
      </w:pPr>
      <w:r>
        <w:rPr>
          <w:rFonts w:hint="eastAsia" w:asciiTheme="minorEastAsia" w:hAnsiTheme="minorEastAsia"/>
          <w:szCs w:val="21"/>
        </w:rPr>
        <w:t>（1）.请有意向参加第十三届希望杯的同学于</w:t>
      </w:r>
      <w:r>
        <w:rPr>
          <w:rFonts w:hint="eastAsia" w:asciiTheme="minorEastAsia" w:hAnsiTheme="minorEastAsia"/>
          <w:color w:val="FF0000"/>
          <w:szCs w:val="21"/>
        </w:rPr>
        <w:t>2016年12月8日（周四）中午12：00前</w:t>
      </w:r>
      <w:r>
        <w:rPr>
          <w:rFonts w:hint="eastAsia" w:asciiTheme="minorEastAsia" w:hAnsiTheme="minorEastAsia"/>
          <w:szCs w:val="21"/>
        </w:rPr>
        <w:t>将电子稿（以作品名+负责人姓名命名并打包）发送至</w:t>
      </w:r>
      <w:r>
        <w:rPr>
          <w:rFonts w:hint="eastAsia" w:asciiTheme="minorEastAsia" w:hAnsiTheme="minorEastAsia"/>
          <w:color w:val="0070C0"/>
          <w:szCs w:val="21"/>
        </w:rPr>
        <w:t xml:space="preserve">649674853@qq.com </w:t>
      </w:r>
      <w:r>
        <w:rPr>
          <w:rFonts w:hint="eastAsia" w:asciiTheme="minorEastAsia" w:hAnsiTheme="minorEastAsia"/>
          <w:szCs w:val="21"/>
        </w:rPr>
        <w:t>,纸质稿于</w:t>
      </w:r>
      <w:r>
        <w:rPr>
          <w:rFonts w:hint="eastAsia" w:asciiTheme="minorEastAsia" w:hAnsiTheme="minorEastAsia"/>
          <w:color w:val="FF0000"/>
          <w:szCs w:val="21"/>
        </w:rPr>
        <w:t>12月8日（周四）下午13：00到13：30交至信息楼341。</w:t>
      </w:r>
    </w:p>
    <w:p>
      <w:pPr>
        <w:spacing w:line="300" w:lineRule="auto"/>
        <w:ind w:firstLine="420" w:firstLineChars="200"/>
        <w:rPr>
          <w:rFonts w:asciiTheme="minorEastAsia" w:hAnsiTheme="minorEastAsia"/>
          <w:szCs w:val="21"/>
        </w:rPr>
      </w:pPr>
      <w:r>
        <w:rPr>
          <w:rFonts w:hint="eastAsia" w:asciiTheme="minorEastAsia" w:hAnsiTheme="minorEastAsia"/>
          <w:szCs w:val="21"/>
        </w:rPr>
        <w:t>（2）.《作品申报书》与作品正文（正文均含封面、目录、附录等作品全套材料）合订，并在《学院作品汇总表》（仅电子稿）填写自己组的作品信息。</w:t>
      </w:r>
    </w:p>
    <w:p>
      <w:pPr>
        <w:spacing w:line="300" w:lineRule="auto"/>
        <w:ind w:firstLine="420" w:firstLineChars="200"/>
        <w:rPr>
          <w:rFonts w:asciiTheme="minorEastAsia" w:hAnsiTheme="minorEastAsia"/>
          <w:szCs w:val="21"/>
        </w:rPr>
      </w:pPr>
      <w:r>
        <w:rPr>
          <w:rFonts w:hint="eastAsia" w:asciiTheme="minorEastAsia" w:hAnsiTheme="minorEastAsia"/>
          <w:szCs w:val="21"/>
        </w:rPr>
        <w:t>（3）.具体申报详情通知请见(</w:t>
      </w:r>
      <w:r>
        <w:rPr>
          <w:rFonts w:hint="eastAsia" w:asciiTheme="minorEastAsia" w:hAnsiTheme="minorEastAsia"/>
          <w:color w:val="FF0000"/>
          <w:szCs w:val="21"/>
        </w:rPr>
        <w:t>团附件4)</w:t>
      </w:r>
      <w:r>
        <w:rPr>
          <w:rFonts w:hint="eastAsia" w:asciiTheme="minorEastAsia" w:hAnsiTheme="minorEastAsia"/>
          <w:szCs w:val="21"/>
        </w:rPr>
        <w:t>，模板请见（</w:t>
      </w:r>
      <w:r>
        <w:rPr>
          <w:rFonts w:hint="eastAsia" w:asciiTheme="minorEastAsia" w:hAnsiTheme="minorEastAsia"/>
          <w:color w:val="FF0000"/>
          <w:szCs w:val="21"/>
        </w:rPr>
        <w:t>团附件5，团附件6，团附件7</w:t>
      </w:r>
      <w:r>
        <w:rPr>
          <w:rFonts w:hint="eastAsia" w:asciiTheme="minorEastAsia" w:hAnsiTheme="minorEastAsia"/>
          <w:szCs w:val="21"/>
        </w:rPr>
        <w:t xml:space="preserve">）作品具体格式要求见通知。 </w:t>
      </w:r>
    </w:p>
    <w:p>
      <w:pPr>
        <w:spacing w:line="300" w:lineRule="auto"/>
        <w:ind w:firstLine="420" w:firstLineChars="200"/>
        <w:rPr>
          <w:rFonts w:asciiTheme="minorEastAsia" w:hAnsiTheme="minorEastAsia"/>
          <w:color w:val="FF0000"/>
          <w:szCs w:val="21"/>
        </w:rPr>
      </w:pPr>
      <w:r>
        <w:rPr>
          <w:rFonts w:hint="eastAsia" w:asciiTheme="minorEastAsia" w:hAnsiTheme="minorEastAsia"/>
          <w:szCs w:val="21"/>
        </w:rPr>
        <w:t>有疑问请联系贺同学：</w:t>
      </w:r>
      <w:r>
        <w:rPr>
          <w:rFonts w:hint="eastAsia" w:asciiTheme="minorEastAsia" w:hAnsiTheme="minorEastAsia"/>
          <w:color w:val="FF0000"/>
          <w:szCs w:val="21"/>
        </w:rPr>
        <w:t>15967173763</w:t>
      </w:r>
    </w:p>
    <w:p>
      <w:pPr>
        <w:widowControl w:val="0"/>
        <w:numPr>
          <w:ilvl w:val="0"/>
          <w:numId w:val="0"/>
        </w:numPr>
        <w:jc w:val="both"/>
        <w:rPr>
          <w:rFonts w:hint="eastAsia"/>
          <w:lang w:val="en-US" w:eastAsia="zh-CN"/>
        </w:rPr>
      </w:pPr>
    </w:p>
    <w:p>
      <w:pPr>
        <w:numPr>
          <w:ilvl w:val="0"/>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510B8"/>
    <w:multiLevelType w:val="singleLevel"/>
    <w:tmpl w:val="584510B8"/>
    <w:lvl w:ilvl="0" w:tentative="0">
      <w:start w:val="1"/>
      <w:numFmt w:val="decimal"/>
      <w:suff w:val="nothing"/>
      <w:lvlText w:val="%1、"/>
      <w:lvlJc w:val="left"/>
    </w:lvl>
  </w:abstractNum>
  <w:abstractNum w:abstractNumId="1">
    <w:nsid w:val="58451F16"/>
    <w:multiLevelType w:val="singleLevel"/>
    <w:tmpl w:val="58451F16"/>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62640"/>
    <w:rsid w:val="047F3C79"/>
    <w:rsid w:val="09A46DF5"/>
    <w:rsid w:val="09AB61E3"/>
    <w:rsid w:val="0CA46E57"/>
    <w:rsid w:val="29291B96"/>
    <w:rsid w:val="316F2C24"/>
    <w:rsid w:val="31EE1FB1"/>
    <w:rsid w:val="348E5D86"/>
    <w:rsid w:val="371A3D84"/>
    <w:rsid w:val="56512004"/>
    <w:rsid w:val="56846FA8"/>
    <w:rsid w:val="61F82D6F"/>
    <w:rsid w:val="685B0450"/>
    <w:rsid w:val="6C65126F"/>
    <w:rsid w:val="6F9239A5"/>
    <w:rsid w:val="71C62640"/>
    <w:rsid w:val="7E4C4A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563C1"/>
      <w:u w:val="single"/>
    </w:rPr>
  </w:style>
  <w:style w:type="table" w:styleId="5">
    <w:name w:val="Table Grid"/>
    <w:basedOn w:val="4"/>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2016-12-05T02:23:00Z</dcterms:created>
  <dc:creator>liqiong</dc:creator>
  <cp:lastModifiedBy>liqiong</cp:lastModifiedBy>
  <dcterms:modified xsi:type="dcterms:W3CDTF">2016-12-05T08:15:41Z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