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/>
          <w:b/>
        </w:rPr>
      </w:pPr>
      <w:r>
        <w:rPr>
          <w:rFonts w:hint="eastAsia"/>
        </w:rPr>
        <w:t xml:space="preserve">    </w:t>
      </w:r>
      <w:r>
        <w:rPr>
          <w:rFonts w:hint="eastAsia"/>
          <w:b/>
        </w:rPr>
        <w:t xml:space="preserve">                 </w:t>
      </w:r>
    </w:p>
    <w:p>
      <w:pPr>
        <w:ind w:firstLine="2182" w:firstLineChars="494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班</w:t>
      </w:r>
      <w:r>
        <w:rPr>
          <w:rFonts w:hint="eastAsia"/>
          <w:b/>
          <w:sz w:val="44"/>
          <w:szCs w:val="44"/>
          <w:lang w:val="en-US" w:eastAsia="zh-CN"/>
        </w:rPr>
        <w:t>级</w:t>
      </w:r>
      <w:r>
        <w:rPr>
          <w:rFonts w:hint="eastAsia"/>
          <w:b/>
          <w:sz w:val="44"/>
          <w:szCs w:val="44"/>
        </w:rPr>
        <w:t>走秀时间安排表</w:t>
      </w:r>
    </w:p>
    <w:p>
      <w:pPr>
        <w:ind w:firstLine="2715" w:firstLineChars="1127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（地点：</w:t>
      </w:r>
      <w:r>
        <w:rPr>
          <w:rFonts w:hint="eastAsia"/>
          <w:b/>
          <w:color w:val="ff0000"/>
          <w:sz w:val="24"/>
          <w:szCs w:val="24"/>
        </w:rPr>
        <w:t>信息楼一楼大厅</w:t>
      </w:r>
      <w:r>
        <w:rPr>
          <w:rFonts w:hint="eastAsia"/>
          <w:b/>
          <w:sz w:val="24"/>
          <w:szCs w:val="24"/>
        </w:rPr>
        <w:t>）</w:t>
      </w:r>
    </w:p>
    <w:tbl>
      <w:tblPr>
        <w:tblpPr w:leftFromText="180" w:rightFromText="180" w:vertAnchor="page" w:horzAnchor="page" w:tblpXSpec="center" w:tblpY="3414"/>
        <w:tblOverlap w:val="never"/>
        <w:tblW w:w="11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1443"/>
        <w:gridCol w:w="1442"/>
        <w:gridCol w:w="1443"/>
        <w:gridCol w:w="1442"/>
        <w:gridCol w:w="1443"/>
        <w:gridCol w:w="1442"/>
        <w:gridCol w:w="1443"/>
      </w:tblGrid>
      <w:tr>
        <w:trPr>
          <w:trHeight w:val="769" w:hRule="atLeast"/>
          <w:jc w:val="center"/>
        </w:trPr>
        <w:tc>
          <w:tcPr>
            <w:tcW w:w="1442" w:type="dxa"/>
            <w:vAlign w:val="top"/>
          </w:tcPr>
          <w:p>
            <w:pPr>
              <w:tabs>
                <w:tab w:val="left" w:pos="1080"/>
              </w:tabs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sz w:val="40"/>
                <w:szCs w:val="40"/>
              </w:rPr>
              <w:t>星期一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sz w:val="36"/>
                <w:szCs w:val="44"/>
              </w:rPr>
              <w:t>星期二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sz w:val="36"/>
                <w:szCs w:val="44"/>
              </w:rPr>
              <w:t>星期三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sz w:val="36"/>
                <w:szCs w:val="44"/>
              </w:rPr>
              <w:t>星期四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sz w:val="36"/>
                <w:szCs w:val="44"/>
              </w:rPr>
              <w:t>星期五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sz w:val="36"/>
                <w:szCs w:val="44"/>
              </w:rPr>
              <w:t>星期六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sz w:val="36"/>
                <w:szCs w:val="44"/>
              </w:rPr>
              <w:t>星期日</w:t>
            </w:r>
          </w:p>
        </w:tc>
      </w:tr>
      <w:tr>
        <w:trPr>
          <w:trHeight w:val="697" w:hRule="atLeast"/>
          <w:jc w:val="center"/>
        </w:trPr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10</w:t>
            </w:r>
            <w:r>
              <w:rPr>
                <w:rFonts w:hint="eastAsia"/>
                <w:sz w:val="36"/>
                <w:szCs w:val="44"/>
              </w:rPr>
              <w:t>月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1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2</w:t>
            </w:r>
          </w:p>
        </w:tc>
      </w:tr>
      <w:tr>
        <w:trPr>
          <w:trHeight w:val="697" w:hRule="atLeast"/>
          <w:jc w:val="center"/>
        </w:trPr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3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color w:val="ff000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4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5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6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7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8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9</w:t>
            </w:r>
          </w:p>
        </w:tc>
      </w:tr>
      <w:tr>
        <w:trPr>
          <w:trHeight w:val="1357" w:hRule="atLeast"/>
          <w:jc w:val="center"/>
        </w:trPr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10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11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晚上</w:t>
            </w:r>
          </w:p>
          <w:p>
            <w:pPr>
              <w:jc w:val="center"/>
              <w:rPr>
                <w:rFonts w:hint="eastAsia" w:eastAsia="宋体"/>
                <w:color w:val="0"/>
                <w:lang w:val="en-US" w:eastAsia="zh-CN"/>
              </w:rPr>
            </w:pPr>
            <w:r>
              <w:rPr>
                <w:rFonts w:hint="eastAsia"/>
                <w:color w:val="ff0000"/>
              </w:rPr>
              <w:t>9:15</w:t>
            </w:r>
            <w:r>
              <w:rPr>
                <w:rFonts w:hint="eastAsia"/>
                <w:color w:val="ff0000"/>
                <w:lang w:eastAsia="zh-CN"/>
              </w:rPr>
              <w:t>-10:50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12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晚上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9:15</w:t>
            </w:r>
            <w:r>
              <w:rPr>
                <w:rFonts w:hint="eastAsia"/>
                <w:color w:val="ff0000"/>
                <w:lang w:eastAsia="zh-CN"/>
              </w:rPr>
              <w:t>-10:50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13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14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晚上</w:t>
            </w:r>
          </w:p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color w:val="ff0000"/>
              </w:rPr>
              <w:t>9:15</w:t>
            </w:r>
            <w:r>
              <w:rPr>
                <w:rFonts w:hint="eastAsia"/>
                <w:color w:val="ff0000"/>
                <w:lang w:eastAsia="zh-CN"/>
              </w:rPr>
              <w:t>-10:50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15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16</w:t>
            </w:r>
          </w:p>
          <w:p>
            <w:pPr>
              <w:jc w:val="center"/>
              <w:rPr>
                <w:rFonts w:hint="eastAsia"/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下午</w:t>
            </w:r>
          </w:p>
          <w:p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1:30-3:30</w:t>
            </w:r>
          </w:p>
        </w:tc>
      </w:tr>
      <w:tr>
        <w:trPr>
          <w:trHeight w:val="1043" w:hRule="atLeast"/>
          <w:jc w:val="center"/>
        </w:trPr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17</w:t>
            </w:r>
          </w:p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18</w:t>
            </w:r>
          </w:p>
          <w:p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一审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下午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1:30-3:30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19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晚上</w:t>
            </w:r>
          </w:p>
          <w:p>
            <w:pPr>
              <w:jc w:val="center"/>
              <w:rPr>
                <w:color w:val="ff0000"/>
                <w:sz w:val="36"/>
                <w:szCs w:val="44"/>
              </w:rPr>
            </w:pPr>
            <w:r>
              <w:rPr>
                <w:rFonts w:hint="eastAsia"/>
                <w:color w:val="ff0000"/>
              </w:rPr>
              <w:t>9:15</w:t>
            </w:r>
            <w:r>
              <w:rPr>
                <w:rFonts w:hint="eastAsia"/>
                <w:color w:val="ff0000"/>
                <w:lang w:eastAsia="zh-CN"/>
              </w:rPr>
              <w:t>-10:50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20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21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晚上</w:t>
            </w:r>
          </w:p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color w:val="ff0000"/>
              </w:rPr>
              <w:t>9:15</w:t>
            </w:r>
            <w:r>
              <w:rPr>
                <w:rFonts w:hint="eastAsia"/>
                <w:color w:val="ff0000"/>
                <w:lang w:eastAsia="zh-CN"/>
              </w:rPr>
              <w:t>-10:50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22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23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下午</w:t>
            </w:r>
          </w:p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rFonts w:hint="eastAsia"/>
                <w:color w:val="ff0000"/>
              </w:rPr>
              <w:t>1:30-3:30</w:t>
            </w:r>
          </w:p>
        </w:tc>
      </w:tr>
      <w:tr>
        <w:trPr>
          <w:trHeight w:val="1033" w:hRule="atLeast"/>
          <w:jc w:val="center"/>
        </w:trPr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24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25</w:t>
            </w:r>
          </w:p>
          <w:p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二审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下午</w:t>
            </w:r>
          </w:p>
          <w:p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color w:val="ff0000"/>
              </w:rPr>
              <w:t>1:30-3:30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26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晚上</w:t>
            </w:r>
          </w:p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color w:val="ff0000"/>
              </w:rPr>
              <w:t>9:15</w:t>
            </w:r>
            <w:r>
              <w:rPr>
                <w:rFonts w:hint="eastAsia"/>
                <w:color w:val="ff0000"/>
                <w:lang w:eastAsia="zh-CN"/>
              </w:rPr>
              <w:t>-10:50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27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28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29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上午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</w:t>
            </w:r>
            <w:r>
              <w:rPr>
                <w:rFonts w:hint="eastAsia"/>
                <w:color w:val="ff0000"/>
              </w:rPr>
              <w:t>：</w:t>
            </w:r>
            <w:r>
              <w:rPr>
                <w:color w:val="ff0000"/>
              </w:rPr>
              <w:t>00-11</w:t>
            </w:r>
            <w:r>
              <w:rPr>
                <w:rFonts w:hint="eastAsia"/>
                <w:color w:val="ff0000"/>
              </w:rPr>
              <w:t>：</w:t>
            </w:r>
            <w:r>
              <w:rPr>
                <w:color w:val="ff0000"/>
              </w:rPr>
              <w:t>00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30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下午</w:t>
            </w:r>
          </w:p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rFonts w:hint="eastAsia"/>
                <w:color w:val="ff0000"/>
              </w:rPr>
              <w:t>1:30-4:30</w:t>
            </w:r>
          </w:p>
        </w:tc>
      </w:tr>
      <w:tr>
        <w:trPr>
          <w:trHeight w:val="697" w:hRule="atLeast"/>
          <w:jc w:val="center"/>
        </w:trPr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</w:p>
        </w:tc>
      </w:tr>
      <w:tr>
        <w:trPr>
          <w:trHeight w:val="1069" w:hRule="atLeast"/>
          <w:jc w:val="center"/>
        </w:trPr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11</w:t>
            </w:r>
            <w:r>
              <w:rPr>
                <w:rFonts w:hint="eastAsia"/>
                <w:sz w:val="36"/>
                <w:szCs w:val="44"/>
              </w:rPr>
              <w:t>月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rFonts w:hint="eastAsia" w:eastAsia="宋体"/>
                <w:sz w:val="36"/>
                <w:szCs w:val="44"/>
                <w:lang w:val="en-US" w:eastAsia="zh-CN"/>
              </w:rPr>
            </w:pPr>
            <w:r>
              <w:rPr>
                <w:rFonts w:hint="eastAsia"/>
                <w:sz w:val="36"/>
                <w:szCs w:val="44"/>
                <w:lang w:val="en-US" w:eastAsia="zh-CN"/>
              </w:rPr>
              <w:t>31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color w:val="0"/>
                <w:sz w:val="36"/>
                <w:szCs w:val="44"/>
              </w:rPr>
            </w:pPr>
            <w:r>
              <w:rPr>
                <w:color w:val="0"/>
                <w:sz w:val="36"/>
                <w:szCs w:val="44"/>
              </w:rPr>
              <w:t>1</w:t>
            </w:r>
          </w:p>
          <w:p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三审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下午</w:t>
            </w:r>
          </w:p>
          <w:p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color w:val="ff0000"/>
              </w:rPr>
              <w:t>1:30-4:30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2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晚上</w:t>
            </w:r>
          </w:p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color w:val="ff0000"/>
              </w:rPr>
              <w:t>9:15</w:t>
            </w:r>
            <w:r>
              <w:rPr>
                <w:rFonts w:hint="eastAsia"/>
                <w:color w:val="ff0000"/>
                <w:lang w:eastAsia="zh-CN"/>
              </w:rPr>
              <w:t>-10:50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3</w:t>
            </w:r>
          </w:p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晚上</w:t>
            </w:r>
          </w:p>
          <w:p>
            <w:pPr>
              <w:jc w:val="center"/>
              <w:rPr>
                <w:sz w:val="36"/>
                <w:szCs w:val="44"/>
              </w:rPr>
            </w:pPr>
            <w:r>
              <w:rPr>
                <w:rFonts w:hint="eastAsia"/>
                <w:color w:val="ff0000"/>
              </w:rPr>
              <w:t>9:15</w:t>
            </w:r>
            <w:r>
              <w:rPr>
                <w:rFonts w:hint="eastAsia"/>
                <w:color w:val="ff0000"/>
                <w:lang w:eastAsia="zh-CN"/>
              </w:rPr>
              <w:t>-10:50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rFonts w:hint="eastAsia"/>
                <w:color w:val="ff0000"/>
                <w:sz w:val="36"/>
                <w:szCs w:val="44"/>
              </w:rPr>
            </w:pPr>
            <w:r>
              <w:rPr>
                <w:color w:val="ff0000"/>
                <w:sz w:val="36"/>
                <w:szCs w:val="44"/>
              </w:rPr>
              <w:t>4</w:t>
            </w:r>
          </w:p>
          <w:p>
            <w:pPr>
              <w:jc w:val="center"/>
              <w:rPr>
                <w:color w:val="ff0000"/>
                <w:szCs w:val="21"/>
              </w:rPr>
            </w:pPr>
            <w:r>
              <w:rPr>
                <w:color w:val="ff0000"/>
                <w:szCs w:val="21"/>
              </w:rPr>
              <w:t>正式演出</w:t>
            </w:r>
            <w:r>
              <w:rPr>
                <w:rFonts w:hint="eastAsia"/>
                <w:color w:val="ff0000"/>
                <w:szCs w:val="21"/>
              </w:rPr>
              <w:t>，</w:t>
            </w:r>
            <w:r>
              <w:rPr>
                <w:color w:val="ff0000"/>
                <w:szCs w:val="21"/>
              </w:rPr>
              <w:t>大家加油</w:t>
            </w:r>
          </w:p>
        </w:tc>
        <w:tc>
          <w:tcPr>
            <w:tcW w:w="1442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5</w:t>
            </w:r>
          </w:p>
        </w:tc>
        <w:tc>
          <w:tcPr>
            <w:tcW w:w="1443" w:type="dxa"/>
            <w:vAlign w:val="top"/>
          </w:tcPr>
          <w:p>
            <w:pPr>
              <w:jc w:val="center"/>
              <w:rPr>
                <w:sz w:val="36"/>
                <w:szCs w:val="44"/>
              </w:rPr>
            </w:pPr>
            <w:r>
              <w:rPr>
                <w:sz w:val="36"/>
                <w:szCs w:val="44"/>
              </w:rPr>
              <w:t>6</w:t>
            </w:r>
          </w:p>
        </w:tc>
      </w:tr>
    </w:tbl>
    <w:p>
      <w:pPr>
        <w:rPr>
          <w:rFonts w:hint="eastAsia"/>
          <w:b/>
          <w:sz w:val="24"/>
          <w:szCs w:val="24"/>
        </w:rPr>
      </w:pPr>
    </w:p>
    <w:p>
      <w:pPr>
        <w:rPr>
          <w:rFonts w:hint="eastAsia"/>
          <w:b/>
          <w:sz w:val="24"/>
          <w:szCs w:val="24"/>
        </w:rPr>
      </w:pPr>
    </w:p>
    <w:p>
      <w:pPr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注：我们会根据大家的排练情况适当修改安排时间，所以为了大家的周末，大家加油努力</w:t>
      </w:r>
      <w:r>
        <w:rPr>
          <w:rFonts w:hint="eastAsia"/>
          <w:b/>
          <w:color w:val="ff0000"/>
          <w:sz w:val="30"/>
          <w:szCs w:val="30"/>
          <w:lang w:eastAsia="zh-CN"/>
        </w:rPr>
        <w:t>、</w:t>
      </w:r>
      <w:r>
        <w:rPr>
          <w:rFonts w:hint="eastAsia"/>
          <w:b/>
          <w:color w:val="ff0000"/>
          <w:sz w:val="30"/>
          <w:szCs w:val="30"/>
          <w:lang w:val="en-US" w:eastAsia="zh-CN"/>
        </w:rPr>
        <w:t>高效率的</w:t>
      </w:r>
      <w:r>
        <w:rPr>
          <w:rFonts w:hint="eastAsia"/>
          <w:b/>
          <w:color w:val="ff0000"/>
          <w:sz w:val="30"/>
          <w:szCs w:val="30"/>
        </w:rPr>
        <w:t>排练吧</w:t>
      </w:r>
      <w:r>
        <w:rPr>
          <w:rFonts w:hint="eastAsia"/>
          <w:b/>
          <w:color w:val="ff0000"/>
          <w:sz w:val="30"/>
          <w:szCs w:val="30"/>
          <w:lang w:eastAsia="zh-CN"/>
        </w:rPr>
        <w:t>！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altName w:val="微软雅黑"/>
    <w:panose1 w:val="020B0503020204020204"/>
    <w:charset w:val="00"/>
    <w:family w:val="auto"/>
    <w:pitch w:val="default"/>
    <w:sig w:usb0="80000287" w:usb1="280F3C52" w:usb2="00000016" w:usb3="00000000" w:csb0="0004001F" w:csb1="00000000"/>
  </w:font>
  <w:font w:name="Cambria">
    <w:altName w:val="Cambria"/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altName w:val="Calibri"/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759CD2" fill="t" stroke="t">
      <v:fill type="gradient" on="t" color2="#A3C5F1" focus="0%" focussize="0f,0f" focusposition="0f,0f">
        <o:fill type="gradientUnscaled" v:ext="backwardCompatible"/>
      </v:fill>
      <v:stroke weight="2pt" color="#446188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/>
    </w:rPr>
  </w:style>
  <w:style w:type="character" w:default="1" w:styleId="2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extobj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359</Characters>
  <Lines>2</Lines>
  <Paragraphs>1</Paragraphs>
  <ScaleCrop>false</ScaleCrop>
  <LinksUpToDate>false</LinksUpToDate>
  <CharactersWithSpaces>0</CharactersWithSpaces>
  <Application>WPS Office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2013-07-26T02:55:15Z</dcterms:created>
  <dc:creator>lenovo</dc:creator>
  <cp:lastModifiedBy>iPhone</cp:lastModifiedBy>
  <dcterms:modified xsi:type="dcterms:W3CDTF">2013-07-26T02:55:15Z</dcterms:modified>
  <dc:title>zhutiantian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