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6C4" w:rsidRPr="009C1A73" w:rsidRDefault="00B90199" w:rsidP="005C1022">
      <w:pPr>
        <w:jc w:val="center"/>
        <w:rPr>
          <w:rFonts w:ascii="微软雅黑" w:eastAsia="微软雅黑" w:hAnsi="微软雅黑"/>
          <w:b/>
          <w:color w:val="FF0000"/>
          <w:sz w:val="32"/>
          <w:szCs w:val="32"/>
        </w:rPr>
      </w:pPr>
      <w:r w:rsidRPr="009C1A73">
        <w:rPr>
          <w:rFonts w:ascii="微软雅黑" w:eastAsia="微软雅黑" w:hAnsi="微软雅黑" w:hint="eastAsia"/>
          <w:b/>
          <w:color w:val="FF0000"/>
          <w:sz w:val="32"/>
          <w:szCs w:val="32"/>
        </w:rPr>
        <w:t>2016</w:t>
      </w:r>
      <w:r w:rsidR="00B23826">
        <w:rPr>
          <w:rFonts w:ascii="微软雅黑" w:eastAsia="微软雅黑" w:hAnsi="微软雅黑" w:hint="eastAsia"/>
          <w:b/>
          <w:color w:val="FF0000"/>
          <w:sz w:val="32"/>
          <w:szCs w:val="32"/>
        </w:rPr>
        <w:t>年浙江工商大学</w:t>
      </w:r>
      <w:r w:rsidRPr="009C1A73">
        <w:rPr>
          <w:rFonts w:ascii="微软雅黑" w:eastAsia="微软雅黑" w:hAnsi="微软雅黑" w:hint="eastAsia"/>
          <w:b/>
          <w:color w:val="FF0000"/>
          <w:sz w:val="32"/>
          <w:szCs w:val="32"/>
        </w:rPr>
        <w:t>校</w:t>
      </w:r>
      <w:r w:rsidR="00541088" w:rsidRPr="009C1A73">
        <w:rPr>
          <w:rFonts w:ascii="微软雅黑" w:eastAsia="微软雅黑" w:hAnsi="微软雅黑" w:hint="eastAsia"/>
          <w:b/>
          <w:color w:val="FF0000"/>
          <w:sz w:val="32"/>
          <w:szCs w:val="32"/>
        </w:rPr>
        <w:t>园</w:t>
      </w:r>
      <w:r w:rsidR="00B23826">
        <w:rPr>
          <w:rFonts w:ascii="微软雅黑" w:eastAsia="微软雅黑" w:hAnsi="微软雅黑" w:hint="eastAsia"/>
          <w:b/>
          <w:color w:val="FF0000"/>
          <w:sz w:val="32"/>
          <w:szCs w:val="32"/>
        </w:rPr>
        <w:t>宣讲会</w:t>
      </w:r>
    </w:p>
    <w:p w:rsidR="00ED3653" w:rsidRDefault="00B90199" w:rsidP="00964F61">
      <w:pPr>
        <w:ind w:firstLineChars="200" w:firstLine="480"/>
        <w:rPr>
          <w:rFonts w:ascii="微软雅黑" w:eastAsia="微软雅黑" w:hAnsi="微软雅黑" w:cs="微软雅黑"/>
          <w:sz w:val="24"/>
        </w:rPr>
      </w:pPr>
      <w:r w:rsidRPr="00964F61">
        <w:rPr>
          <w:rFonts w:ascii="微软雅黑" w:eastAsia="微软雅黑" w:hAnsi="微软雅黑" w:cs="微软雅黑" w:hint="eastAsia"/>
          <w:sz w:val="24"/>
          <w:szCs w:val="24"/>
        </w:rPr>
        <w:t>厦门南讯软件科技有限公司创立于2010年。公司一直致力于为全球零售企业提供客户资源管理软件及整体解决方案，已连续多年在高端电商CRM市场占有率第一，累计服务超过53.4万家商家、4亿终端消费者</w:t>
      </w:r>
      <w:r w:rsidR="00FB429F">
        <w:rPr>
          <w:rFonts w:ascii="微软雅黑" w:eastAsia="微软雅黑" w:hAnsi="微软雅黑" w:cs="微软雅黑" w:hint="eastAsia"/>
          <w:sz w:val="24"/>
          <w:szCs w:val="24"/>
        </w:rPr>
        <w:t>，</w:t>
      </w:r>
      <w:r w:rsidR="00ED3653" w:rsidRPr="00164A0F">
        <w:rPr>
          <w:rFonts w:ascii="微软雅黑" w:eastAsia="微软雅黑" w:hAnsi="微软雅黑" w:cs="微软雅黑" w:hint="eastAsia"/>
          <w:sz w:val="24"/>
        </w:rPr>
        <w:t>是电商行业客户关系管理软件及咨询服务首选供应商。</w:t>
      </w:r>
    </w:p>
    <w:p w:rsidR="00B90199" w:rsidRPr="00964F61" w:rsidRDefault="00FB429F" w:rsidP="00964F61">
      <w:pPr>
        <w:spacing w:line="360" w:lineRule="auto"/>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公司</w:t>
      </w:r>
      <w:r w:rsidR="005C1022" w:rsidRPr="00964F61">
        <w:rPr>
          <w:rFonts w:ascii="微软雅黑" w:eastAsia="微软雅黑" w:hAnsi="微软雅黑" w:cs="微软雅黑" w:hint="eastAsia"/>
          <w:sz w:val="24"/>
          <w:szCs w:val="24"/>
        </w:rPr>
        <w:t>现</w:t>
      </w:r>
      <w:r w:rsidR="00B90199" w:rsidRPr="00964F61">
        <w:rPr>
          <w:rFonts w:ascii="微软雅黑" w:eastAsia="微软雅黑" w:hAnsi="微软雅黑" w:cs="微软雅黑" w:hint="eastAsia"/>
          <w:sz w:val="24"/>
          <w:szCs w:val="24"/>
        </w:rPr>
        <w:t>有员工260余人，以85后、90后为主，年轻、活力、激情、快乐。BOSS们智商颜值才艺爆表，妙龄帅哥美女成堆，办公环境时尚科技，休闲娱乐设施完备，咖啡饮料免费畅饮，丰富活动HIGH翻天！</w:t>
      </w:r>
    </w:p>
    <w:p w:rsidR="00FB429F" w:rsidRDefault="00B90199" w:rsidP="00964F61">
      <w:pPr>
        <w:adjustRightInd w:val="0"/>
        <w:spacing w:line="360" w:lineRule="auto"/>
        <w:ind w:firstLineChars="200" w:firstLine="480"/>
        <w:rPr>
          <w:rFonts w:ascii="微软雅黑" w:eastAsia="微软雅黑" w:hAnsi="微软雅黑" w:cs="微软雅黑"/>
          <w:sz w:val="24"/>
          <w:szCs w:val="24"/>
        </w:rPr>
      </w:pPr>
      <w:r w:rsidRPr="00964F61">
        <w:rPr>
          <w:rFonts w:ascii="微软雅黑" w:eastAsia="微软雅黑" w:hAnsi="微软雅黑" w:cs="微软雅黑" w:hint="eastAsia"/>
          <w:sz w:val="24"/>
          <w:szCs w:val="24"/>
        </w:rPr>
        <w:t>“WE WANT YOU</w:t>
      </w:r>
      <w:r w:rsidRPr="00964F61">
        <w:rPr>
          <w:rFonts w:ascii="微软雅黑" w:eastAsia="微软雅黑" w:hAnsi="微软雅黑" w:cs="微软雅黑"/>
          <w:sz w:val="24"/>
          <w:szCs w:val="24"/>
        </w:rPr>
        <w:t>”</w:t>
      </w:r>
      <w:r w:rsidRPr="00964F61">
        <w:rPr>
          <w:rFonts w:ascii="微软雅黑" w:eastAsia="微软雅黑" w:hAnsi="微软雅黑" w:cs="微软雅黑" w:hint="eastAsia"/>
          <w:sz w:val="24"/>
          <w:szCs w:val="24"/>
        </w:rPr>
        <w:t>！加入我们，拥抱激情、成就和快乐！</w:t>
      </w:r>
      <w:r w:rsidR="00BA3A3D">
        <w:rPr>
          <w:rFonts w:ascii="微软雅黑" w:eastAsia="微软雅黑" w:hAnsi="微软雅黑" w:cs="微软雅黑"/>
          <w:sz w:val="24"/>
          <w:szCs w:val="24"/>
        </w:rPr>
        <w:t xml:space="preserve"> </w:t>
      </w:r>
    </w:p>
    <w:p w:rsidR="008F7484" w:rsidRPr="00FB429F" w:rsidRDefault="00397BC4" w:rsidP="00964F61">
      <w:pPr>
        <w:adjustRightInd w:val="0"/>
        <w:spacing w:line="360" w:lineRule="auto"/>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公司</w:t>
      </w:r>
      <w:r w:rsidR="008F7484" w:rsidRPr="00FB429F">
        <w:rPr>
          <w:rFonts w:ascii="微软雅黑" w:eastAsia="微软雅黑" w:hAnsi="微软雅黑" w:cs="微软雅黑" w:hint="eastAsia"/>
          <w:sz w:val="24"/>
          <w:szCs w:val="24"/>
        </w:rPr>
        <w:t>因业务发展需要，拟招聘以下岗位：</w:t>
      </w:r>
    </w:p>
    <w:tbl>
      <w:tblPr>
        <w:tblW w:w="9498" w:type="dxa"/>
        <w:tblInd w:w="-459" w:type="dxa"/>
        <w:tblLook w:val="04A0"/>
      </w:tblPr>
      <w:tblGrid>
        <w:gridCol w:w="1140"/>
        <w:gridCol w:w="1500"/>
        <w:gridCol w:w="1100"/>
        <w:gridCol w:w="2639"/>
        <w:gridCol w:w="1701"/>
        <w:gridCol w:w="1418"/>
      </w:tblGrid>
      <w:tr w:rsidR="005462EF" w:rsidRPr="00FB429F" w:rsidTr="00641C51">
        <w:trPr>
          <w:trHeight w:val="40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b/>
                <w:bCs/>
                <w:color w:val="000000"/>
                <w:kern w:val="0"/>
                <w:szCs w:val="21"/>
              </w:rPr>
            </w:pPr>
            <w:r w:rsidRPr="00FB429F">
              <w:rPr>
                <w:rFonts w:asciiTheme="minorEastAsia" w:hAnsiTheme="minorEastAsia" w:cs="宋体" w:hint="eastAsia"/>
                <w:b/>
                <w:bCs/>
                <w:color w:val="000000"/>
                <w:kern w:val="0"/>
                <w:szCs w:val="21"/>
              </w:rPr>
              <w:t>部门</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b/>
                <w:bCs/>
                <w:color w:val="000000"/>
                <w:kern w:val="0"/>
                <w:szCs w:val="21"/>
              </w:rPr>
            </w:pPr>
            <w:r w:rsidRPr="00FB429F">
              <w:rPr>
                <w:rFonts w:asciiTheme="minorEastAsia" w:hAnsiTheme="minorEastAsia" w:cs="宋体" w:hint="eastAsia"/>
                <w:b/>
                <w:bCs/>
                <w:color w:val="000000"/>
                <w:kern w:val="0"/>
                <w:szCs w:val="21"/>
              </w:rPr>
              <w:t>需求岗位</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b/>
                <w:bCs/>
                <w:color w:val="000000"/>
                <w:kern w:val="0"/>
                <w:szCs w:val="21"/>
              </w:rPr>
            </w:pPr>
            <w:r w:rsidRPr="00FB429F">
              <w:rPr>
                <w:rFonts w:asciiTheme="minorEastAsia" w:hAnsiTheme="minorEastAsia" w:cs="宋体" w:hint="eastAsia"/>
                <w:b/>
                <w:bCs/>
                <w:color w:val="000000"/>
                <w:kern w:val="0"/>
                <w:szCs w:val="21"/>
              </w:rPr>
              <w:t>需求人数</w:t>
            </w:r>
          </w:p>
        </w:tc>
        <w:tc>
          <w:tcPr>
            <w:tcW w:w="2639" w:type="dxa"/>
            <w:tcBorders>
              <w:top w:val="single" w:sz="4" w:space="0" w:color="auto"/>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b/>
                <w:bCs/>
                <w:color w:val="000000"/>
                <w:kern w:val="0"/>
                <w:szCs w:val="21"/>
              </w:rPr>
            </w:pPr>
            <w:r w:rsidRPr="00FB429F">
              <w:rPr>
                <w:rFonts w:asciiTheme="minorEastAsia" w:hAnsiTheme="minorEastAsia" w:cs="宋体" w:hint="eastAsia"/>
                <w:b/>
                <w:bCs/>
                <w:color w:val="000000"/>
                <w:kern w:val="0"/>
                <w:szCs w:val="21"/>
              </w:rPr>
              <w:t>专业</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b/>
                <w:bCs/>
                <w:color w:val="000000"/>
                <w:kern w:val="0"/>
                <w:szCs w:val="21"/>
              </w:rPr>
            </w:pPr>
            <w:r w:rsidRPr="00FB429F">
              <w:rPr>
                <w:rFonts w:asciiTheme="minorEastAsia" w:hAnsiTheme="minorEastAsia" w:cs="宋体" w:hint="eastAsia"/>
                <w:b/>
                <w:bCs/>
                <w:color w:val="000000"/>
                <w:kern w:val="0"/>
                <w:szCs w:val="21"/>
              </w:rPr>
              <w:t>学历要求</w:t>
            </w:r>
          </w:p>
        </w:tc>
        <w:tc>
          <w:tcPr>
            <w:tcW w:w="1418" w:type="dxa"/>
            <w:tcBorders>
              <w:top w:val="single" w:sz="4" w:space="0" w:color="auto"/>
              <w:left w:val="nil"/>
              <w:bottom w:val="single" w:sz="4" w:space="0" w:color="auto"/>
              <w:right w:val="single" w:sz="4" w:space="0" w:color="auto"/>
            </w:tcBorders>
          </w:tcPr>
          <w:p w:rsidR="005462EF" w:rsidRPr="00FB429F" w:rsidRDefault="005462EF" w:rsidP="00B90199">
            <w:pPr>
              <w:widowControl/>
              <w:jc w:val="center"/>
              <w:rPr>
                <w:rFonts w:asciiTheme="minorEastAsia" w:hAnsiTheme="minorEastAsia" w:cs="宋体"/>
                <w:b/>
                <w:bCs/>
                <w:color w:val="000000"/>
                <w:kern w:val="0"/>
                <w:szCs w:val="21"/>
              </w:rPr>
            </w:pPr>
            <w:r w:rsidRPr="00FB429F">
              <w:rPr>
                <w:rFonts w:asciiTheme="minorEastAsia" w:hAnsiTheme="minorEastAsia" w:cs="宋体" w:hint="eastAsia"/>
                <w:b/>
                <w:bCs/>
                <w:color w:val="000000"/>
                <w:kern w:val="0"/>
                <w:szCs w:val="21"/>
              </w:rPr>
              <w:t>工作地点</w:t>
            </w:r>
          </w:p>
        </w:tc>
      </w:tr>
      <w:tr w:rsidR="005462EF" w:rsidRPr="00FB429F" w:rsidTr="00641C51">
        <w:trPr>
          <w:trHeight w:val="520"/>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销售中心</w:t>
            </w:r>
          </w:p>
        </w:tc>
        <w:tc>
          <w:tcPr>
            <w:tcW w:w="15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客户顾问</w:t>
            </w:r>
          </w:p>
        </w:tc>
        <w:tc>
          <w:tcPr>
            <w:tcW w:w="11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20人</w:t>
            </w:r>
          </w:p>
        </w:tc>
        <w:tc>
          <w:tcPr>
            <w:tcW w:w="2639" w:type="dxa"/>
            <w:tcBorders>
              <w:top w:val="nil"/>
              <w:left w:val="nil"/>
              <w:bottom w:val="single" w:sz="4" w:space="0" w:color="auto"/>
              <w:right w:val="single" w:sz="4" w:space="0" w:color="auto"/>
            </w:tcBorders>
            <w:shd w:val="clear" w:color="auto" w:fill="auto"/>
            <w:vAlign w:val="center"/>
            <w:hideMark/>
          </w:tcPr>
          <w:p w:rsidR="005462EF" w:rsidRPr="00FB429F" w:rsidRDefault="005462EF" w:rsidP="008D20F1">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营销、管理、计算机、软件等专业</w:t>
            </w:r>
          </w:p>
        </w:tc>
        <w:tc>
          <w:tcPr>
            <w:tcW w:w="1701" w:type="dxa"/>
            <w:tcBorders>
              <w:top w:val="nil"/>
              <w:left w:val="nil"/>
              <w:bottom w:val="single" w:sz="4" w:space="0" w:color="auto"/>
              <w:right w:val="single" w:sz="4" w:space="0" w:color="auto"/>
            </w:tcBorders>
            <w:shd w:val="clear" w:color="auto" w:fill="auto"/>
            <w:vAlign w:val="center"/>
            <w:hideMark/>
          </w:tcPr>
          <w:p w:rsidR="005462EF" w:rsidRPr="00FB429F" w:rsidRDefault="005462EF" w:rsidP="00B90199">
            <w:pPr>
              <w:widowControl/>
              <w:jc w:val="left"/>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本科，优秀专科</w:t>
            </w:r>
          </w:p>
        </w:tc>
        <w:tc>
          <w:tcPr>
            <w:tcW w:w="1418" w:type="dxa"/>
            <w:tcBorders>
              <w:top w:val="nil"/>
              <w:left w:val="nil"/>
              <w:bottom w:val="single" w:sz="4" w:space="0" w:color="auto"/>
              <w:right w:val="single" w:sz="4" w:space="0" w:color="auto"/>
            </w:tcBorders>
            <w:vAlign w:val="center"/>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杭州、北京、广州、厦门</w:t>
            </w:r>
          </w:p>
        </w:tc>
      </w:tr>
      <w:tr w:rsidR="005462EF" w:rsidRPr="00FB429F" w:rsidTr="00641C51">
        <w:trPr>
          <w:trHeight w:val="540"/>
        </w:trPr>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运营中心</w:t>
            </w:r>
          </w:p>
        </w:tc>
        <w:tc>
          <w:tcPr>
            <w:tcW w:w="15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运营顾问</w:t>
            </w:r>
          </w:p>
        </w:tc>
        <w:tc>
          <w:tcPr>
            <w:tcW w:w="11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15人</w:t>
            </w:r>
          </w:p>
        </w:tc>
        <w:tc>
          <w:tcPr>
            <w:tcW w:w="2639" w:type="dxa"/>
            <w:tcBorders>
              <w:top w:val="nil"/>
              <w:left w:val="nil"/>
              <w:bottom w:val="single" w:sz="4" w:space="0" w:color="auto"/>
              <w:right w:val="single" w:sz="4" w:space="0" w:color="auto"/>
            </w:tcBorders>
            <w:shd w:val="clear" w:color="auto" w:fill="auto"/>
            <w:vAlign w:val="center"/>
            <w:hideMark/>
          </w:tcPr>
          <w:p w:rsidR="005462EF" w:rsidRPr="00FB429F" w:rsidRDefault="008D20F1" w:rsidP="008D20F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营销、</w:t>
            </w:r>
            <w:r w:rsidR="005462EF" w:rsidRPr="00FB429F">
              <w:rPr>
                <w:rFonts w:asciiTheme="minorEastAsia" w:hAnsiTheme="minorEastAsia" w:cs="宋体" w:hint="eastAsia"/>
                <w:color w:val="000000"/>
                <w:kern w:val="0"/>
                <w:szCs w:val="21"/>
              </w:rPr>
              <w:t>管理、计算机、软件、电子商务等专业</w:t>
            </w:r>
          </w:p>
        </w:tc>
        <w:tc>
          <w:tcPr>
            <w:tcW w:w="1701" w:type="dxa"/>
            <w:tcBorders>
              <w:top w:val="nil"/>
              <w:left w:val="nil"/>
              <w:bottom w:val="single" w:sz="4" w:space="0" w:color="auto"/>
              <w:right w:val="single" w:sz="4" w:space="0" w:color="auto"/>
            </w:tcBorders>
            <w:shd w:val="clear" w:color="auto" w:fill="auto"/>
            <w:vAlign w:val="center"/>
            <w:hideMark/>
          </w:tcPr>
          <w:p w:rsidR="005462EF" w:rsidRPr="00FB429F" w:rsidRDefault="005462EF" w:rsidP="00B90199">
            <w:pPr>
              <w:widowControl/>
              <w:jc w:val="left"/>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本科，优秀专科</w:t>
            </w:r>
          </w:p>
        </w:tc>
        <w:tc>
          <w:tcPr>
            <w:tcW w:w="1418" w:type="dxa"/>
            <w:tcBorders>
              <w:top w:val="nil"/>
              <w:left w:val="nil"/>
              <w:bottom w:val="single" w:sz="4" w:space="0" w:color="auto"/>
              <w:right w:val="single" w:sz="4" w:space="0" w:color="auto"/>
            </w:tcBorders>
            <w:vAlign w:val="center"/>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杭州、北京、广州、厦门</w:t>
            </w:r>
          </w:p>
        </w:tc>
      </w:tr>
      <w:tr w:rsidR="005462EF" w:rsidRPr="00FB429F" w:rsidTr="00641C51">
        <w:trPr>
          <w:trHeight w:val="400"/>
        </w:trPr>
        <w:tc>
          <w:tcPr>
            <w:tcW w:w="1140" w:type="dxa"/>
            <w:vMerge/>
            <w:tcBorders>
              <w:top w:val="nil"/>
              <w:left w:val="single" w:sz="4" w:space="0" w:color="auto"/>
              <w:bottom w:val="single" w:sz="4" w:space="0" w:color="000000"/>
              <w:right w:val="single" w:sz="4" w:space="0" w:color="auto"/>
            </w:tcBorders>
            <w:vAlign w:val="center"/>
            <w:hideMark/>
          </w:tcPr>
          <w:p w:rsidR="005462EF" w:rsidRPr="00FB429F" w:rsidRDefault="005462EF" w:rsidP="00B90199">
            <w:pPr>
              <w:widowControl/>
              <w:jc w:val="left"/>
              <w:rPr>
                <w:rFonts w:asciiTheme="minorEastAsia" w:hAnsiTheme="minorEastAsia" w:cs="宋体"/>
                <w:color w:val="000000"/>
                <w:kern w:val="0"/>
                <w:szCs w:val="21"/>
              </w:rPr>
            </w:pPr>
          </w:p>
        </w:tc>
        <w:tc>
          <w:tcPr>
            <w:tcW w:w="15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文案策划</w:t>
            </w:r>
          </w:p>
        </w:tc>
        <w:tc>
          <w:tcPr>
            <w:tcW w:w="11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2人</w:t>
            </w:r>
          </w:p>
        </w:tc>
        <w:tc>
          <w:tcPr>
            <w:tcW w:w="2639" w:type="dxa"/>
            <w:tcBorders>
              <w:top w:val="nil"/>
              <w:left w:val="nil"/>
              <w:bottom w:val="single" w:sz="4" w:space="0" w:color="auto"/>
              <w:right w:val="single" w:sz="4" w:space="0" w:color="auto"/>
            </w:tcBorders>
            <w:shd w:val="clear" w:color="auto" w:fill="auto"/>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中文、编辑、管理、新闻、广告等专业</w:t>
            </w:r>
          </w:p>
        </w:tc>
        <w:tc>
          <w:tcPr>
            <w:tcW w:w="1701" w:type="dxa"/>
            <w:tcBorders>
              <w:top w:val="nil"/>
              <w:left w:val="nil"/>
              <w:bottom w:val="single" w:sz="4" w:space="0" w:color="auto"/>
              <w:right w:val="single" w:sz="4" w:space="0" w:color="auto"/>
            </w:tcBorders>
            <w:shd w:val="clear" w:color="auto" w:fill="auto"/>
            <w:vAlign w:val="center"/>
            <w:hideMark/>
          </w:tcPr>
          <w:p w:rsidR="005462EF" w:rsidRPr="00FB429F" w:rsidRDefault="005462EF" w:rsidP="00B90199">
            <w:pPr>
              <w:widowControl/>
              <w:jc w:val="left"/>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本科</w:t>
            </w:r>
          </w:p>
        </w:tc>
        <w:tc>
          <w:tcPr>
            <w:tcW w:w="1418" w:type="dxa"/>
            <w:tcBorders>
              <w:top w:val="nil"/>
              <w:left w:val="nil"/>
              <w:bottom w:val="single" w:sz="4" w:space="0" w:color="auto"/>
              <w:right w:val="single" w:sz="4" w:space="0" w:color="auto"/>
            </w:tcBorders>
            <w:vAlign w:val="center"/>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杭州</w:t>
            </w:r>
          </w:p>
        </w:tc>
      </w:tr>
      <w:tr w:rsidR="005462EF" w:rsidRPr="00FB429F" w:rsidTr="00641C51">
        <w:trPr>
          <w:trHeight w:val="400"/>
        </w:trPr>
        <w:tc>
          <w:tcPr>
            <w:tcW w:w="1140" w:type="dxa"/>
            <w:vMerge/>
            <w:tcBorders>
              <w:top w:val="nil"/>
              <w:left w:val="single" w:sz="4" w:space="0" w:color="auto"/>
              <w:bottom w:val="single" w:sz="4" w:space="0" w:color="000000"/>
              <w:right w:val="single" w:sz="4" w:space="0" w:color="auto"/>
            </w:tcBorders>
            <w:vAlign w:val="center"/>
            <w:hideMark/>
          </w:tcPr>
          <w:p w:rsidR="005462EF" w:rsidRPr="00FB429F" w:rsidRDefault="005462EF" w:rsidP="00B90199">
            <w:pPr>
              <w:widowControl/>
              <w:jc w:val="left"/>
              <w:rPr>
                <w:rFonts w:asciiTheme="minorEastAsia" w:hAnsiTheme="minorEastAsia" w:cs="宋体"/>
                <w:color w:val="000000"/>
                <w:kern w:val="0"/>
                <w:szCs w:val="21"/>
              </w:rPr>
            </w:pPr>
          </w:p>
        </w:tc>
        <w:tc>
          <w:tcPr>
            <w:tcW w:w="15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数据分析</w:t>
            </w:r>
          </w:p>
        </w:tc>
        <w:tc>
          <w:tcPr>
            <w:tcW w:w="11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5人</w:t>
            </w:r>
          </w:p>
        </w:tc>
        <w:tc>
          <w:tcPr>
            <w:tcW w:w="2639" w:type="dxa"/>
            <w:tcBorders>
              <w:top w:val="nil"/>
              <w:left w:val="nil"/>
              <w:bottom w:val="single" w:sz="4" w:space="0" w:color="auto"/>
              <w:right w:val="single" w:sz="4" w:space="0" w:color="auto"/>
            </w:tcBorders>
            <w:shd w:val="clear" w:color="auto" w:fill="auto"/>
            <w:vAlign w:val="center"/>
            <w:hideMark/>
          </w:tcPr>
          <w:p w:rsidR="005462EF" w:rsidRPr="00FB429F" w:rsidRDefault="005462EF" w:rsidP="008D20F1">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统计、数学等专业</w:t>
            </w:r>
          </w:p>
        </w:tc>
        <w:tc>
          <w:tcPr>
            <w:tcW w:w="1701" w:type="dxa"/>
            <w:tcBorders>
              <w:top w:val="nil"/>
              <w:left w:val="nil"/>
              <w:bottom w:val="single" w:sz="4" w:space="0" w:color="auto"/>
              <w:right w:val="single" w:sz="4" w:space="0" w:color="auto"/>
            </w:tcBorders>
            <w:shd w:val="clear" w:color="auto" w:fill="auto"/>
            <w:vAlign w:val="center"/>
            <w:hideMark/>
          </w:tcPr>
          <w:p w:rsidR="005462EF" w:rsidRPr="00FB429F" w:rsidRDefault="005462EF" w:rsidP="00B90199">
            <w:pPr>
              <w:widowControl/>
              <w:jc w:val="left"/>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本科，硕士优先</w:t>
            </w:r>
          </w:p>
        </w:tc>
        <w:tc>
          <w:tcPr>
            <w:tcW w:w="1418" w:type="dxa"/>
            <w:tcBorders>
              <w:top w:val="nil"/>
              <w:left w:val="nil"/>
              <w:bottom w:val="single" w:sz="4" w:space="0" w:color="auto"/>
              <w:right w:val="single" w:sz="4" w:space="0" w:color="auto"/>
            </w:tcBorders>
            <w:vAlign w:val="center"/>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杭州</w:t>
            </w:r>
          </w:p>
        </w:tc>
      </w:tr>
      <w:tr w:rsidR="005462EF" w:rsidRPr="00FB429F" w:rsidTr="00641C51">
        <w:trPr>
          <w:trHeight w:val="400"/>
        </w:trPr>
        <w:tc>
          <w:tcPr>
            <w:tcW w:w="1140" w:type="dxa"/>
            <w:vMerge/>
            <w:tcBorders>
              <w:top w:val="nil"/>
              <w:left w:val="single" w:sz="4" w:space="0" w:color="auto"/>
              <w:bottom w:val="single" w:sz="4" w:space="0" w:color="000000"/>
              <w:right w:val="single" w:sz="4" w:space="0" w:color="auto"/>
            </w:tcBorders>
            <w:vAlign w:val="center"/>
            <w:hideMark/>
          </w:tcPr>
          <w:p w:rsidR="005462EF" w:rsidRPr="00FB429F" w:rsidRDefault="005462EF" w:rsidP="00B90199">
            <w:pPr>
              <w:widowControl/>
              <w:jc w:val="left"/>
              <w:rPr>
                <w:rFonts w:asciiTheme="minorEastAsia" w:hAnsiTheme="minorEastAsia" w:cs="宋体"/>
                <w:color w:val="000000"/>
                <w:kern w:val="0"/>
                <w:szCs w:val="21"/>
              </w:rPr>
            </w:pPr>
          </w:p>
        </w:tc>
        <w:tc>
          <w:tcPr>
            <w:tcW w:w="15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ECRP顾问</w:t>
            </w:r>
          </w:p>
        </w:tc>
        <w:tc>
          <w:tcPr>
            <w:tcW w:w="11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3人</w:t>
            </w:r>
          </w:p>
        </w:tc>
        <w:tc>
          <w:tcPr>
            <w:tcW w:w="2639" w:type="dxa"/>
            <w:tcBorders>
              <w:top w:val="nil"/>
              <w:left w:val="nil"/>
              <w:bottom w:val="single" w:sz="4" w:space="0" w:color="auto"/>
              <w:right w:val="single" w:sz="4" w:space="0" w:color="auto"/>
            </w:tcBorders>
            <w:shd w:val="clear" w:color="auto" w:fill="auto"/>
            <w:vAlign w:val="center"/>
            <w:hideMark/>
          </w:tcPr>
          <w:p w:rsidR="005462EF" w:rsidRPr="00FB429F" w:rsidRDefault="005462EF" w:rsidP="008D20F1">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管理、计算机、软件等专业</w:t>
            </w:r>
          </w:p>
        </w:tc>
        <w:tc>
          <w:tcPr>
            <w:tcW w:w="1701" w:type="dxa"/>
            <w:tcBorders>
              <w:top w:val="nil"/>
              <w:left w:val="nil"/>
              <w:bottom w:val="single" w:sz="4" w:space="0" w:color="auto"/>
              <w:right w:val="single" w:sz="4" w:space="0" w:color="auto"/>
            </w:tcBorders>
            <w:shd w:val="clear" w:color="auto" w:fill="auto"/>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硕士生或</w:t>
            </w:r>
            <w:r w:rsidR="008F3120">
              <w:rPr>
                <w:rFonts w:asciiTheme="minorEastAsia" w:hAnsiTheme="minorEastAsia" w:cs="宋体" w:hint="eastAsia"/>
                <w:color w:val="000000"/>
                <w:kern w:val="0"/>
                <w:szCs w:val="21"/>
              </w:rPr>
              <w:t>本科</w:t>
            </w:r>
            <w:r w:rsidRPr="00FB429F">
              <w:rPr>
                <w:rFonts w:asciiTheme="minorEastAsia" w:hAnsiTheme="minorEastAsia" w:cs="宋体" w:hint="eastAsia"/>
                <w:color w:val="000000"/>
                <w:kern w:val="0"/>
                <w:szCs w:val="21"/>
              </w:rPr>
              <w:t>学院成绩前5名</w:t>
            </w:r>
          </w:p>
        </w:tc>
        <w:tc>
          <w:tcPr>
            <w:tcW w:w="1418" w:type="dxa"/>
            <w:tcBorders>
              <w:top w:val="nil"/>
              <w:left w:val="nil"/>
              <w:bottom w:val="single" w:sz="4" w:space="0" w:color="auto"/>
              <w:right w:val="single" w:sz="4" w:space="0" w:color="auto"/>
            </w:tcBorders>
            <w:vAlign w:val="center"/>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杭州</w:t>
            </w:r>
          </w:p>
        </w:tc>
      </w:tr>
      <w:tr w:rsidR="008D20F1" w:rsidRPr="00FB429F" w:rsidTr="002C4E33">
        <w:trPr>
          <w:trHeight w:val="400"/>
        </w:trPr>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D20F1" w:rsidRPr="00FB429F" w:rsidRDefault="008D20F1"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产品中心</w:t>
            </w:r>
          </w:p>
        </w:tc>
        <w:tc>
          <w:tcPr>
            <w:tcW w:w="1500" w:type="dxa"/>
            <w:tcBorders>
              <w:top w:val="nil"/>
              <w:left w:val="nil"/>
              <w:bottom w:val="single" w:sz="4" w:space="0" w:color="auto"/>
              <w:right w:val="single" w:sz="4" w:space="0" w:color="auto"/>
            </w:tcBorders>
            <w:shd w:val="clear" w:color="auto" w:fill="auto"/>
            <w:noWrap/>
            <w:vAlign w:val="center"/>
            <w:hideMark/>
          </w:tcPr>
          <w:p w:rsidR="008D20F1" w:rsidRPr="00FB429F" w:rsidRDefault="008D20F1"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产品经理</w:t>
            </w:r>
          </w:p>
        </w:tc>
        <w:tc>
          <w:tcPr>
            <w:tcW w:w="1100" w:type="dxa"/>
            <w:tcBorders>
              <w:top w:val="nil"/>
              <w:left w:val="nil"/>
              <w:bottom w:val="single" w:sz="4" w:space="0" w:color="auto"/>
              <w:right w:val="single" w:sz="4" w:space="0" w:color="auto"/>
            </w:tcBorders>
            <w:shd w:val="clear" w:color="auto" w:fill="auto"/>
            <w:noWrap/>
            <w:vAlign w:val="center"/>
            <w:hideMark/>
          </w:tcPr>
          <w:p w:rsidR="008D20F1" w:rsidRPr="00FB429F" w:rsidRDefault="008D20F1"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2人</w:t>
            </w:r>
          </w:p>
        </w:tc>
        <w:tc>
          <w:tcPr>
            <w:tcW w:w="2639" w:type="dxa"/>
            <w:vMerge w:val="restart"/>
            <w:tcBorders>
              <w:top w:val="nil"/>
              <w:left w:val="nil"/>
              <w:right w:val="single" w:sz="4" w:space="0" w:color="auto"/>
            </w:tcBorders>
            <w:shd w:val="clear" w:color="auto" w:fill="auto"/>
            <w:vAlign w:val="center"/>
            <w:hideMark/>
          </w:tcPr>
          <w:p w:rsidR="008D20F1" w:rsidRPr="00FB429F" w:rsidRDefault="008D20F1" w:rsidP="00B90199">
            <w:pPr>
              <w:widowControl/>
              <w:jc w:val="left"/>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专业不限，最好理工科，逻辑能力强</w:t>
            </w:r>
          </w:p>
        </w:tc>
        <w:tc>
          <w:tcPr>
            <w:tcW w:w="1701" w:type="dxa"/>
            <w:tcBorders>
              <w:top w:val="nil"/>
              <w:left w:val="nil"/>
              <w:bottom w:val="single" w:sz="4" w:space="0" w:color="auto"/>
              <w:right w:val="single" w:sz="4" w:space="0" w:color="auto"/>
            </w:tcBorders>
            <w:shd w:val="clear" w:color="auto" w:fill="auto"/>
            <w:vAlign w:val="center"/>
            <w:hideMark/>
          </w:tcPr>
          <w:p w:rsidR="008D20F1" w:rsidRPr="00FB429F" w:rsidRDefault="008D20F1" w:rsidP="00B90199">
            <w:pPr>
              <w:widowControl/>
              <w:jc w:val="left"/>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本科，硕士优先</w:t>
            </w:r>
          </w:p>
        </w:tc>
        <w:tc>
          <w:tcPr>
            <w:tcW w:w="1418" w:type="dxa"/>
            <w:tcBorders>
              <w:top w:val="nil"/>
              <w:left w:val="nil"/>
              <w:bottom w:val="single" w:sz="4" w:space="0" w:color="auto"/>
              <w:right w:val="single" w:sz="4" w:space="0" w:color="auto"/>
            </w:tcBorders>
            <w:vAlign w:val="center"/>
          </w:tcPr>
          <w:p w:rsidR="008D20F1" w:rsidRPr="00FB429F" w:rsidRDefault="008D20F1">
            <w:pPr>
              <w:rPr>
                <w:rFonts w:ascii="宋体" w:eastAsia="宋体" w:hAnsi="宋体" w:cs="宋体"/>
                <w:color w:val="000000"/>
                <w:sz w:val="20"/>
                <w:szCs w:val="20"/>
              </w:rPr>
            </w:pPr>
            <w:r w:rsidRPr="00FB429F">
              <w:rPr>
                <w:rFonts w:hint="eastAsia"/>
                <w:color w:val="000000"/>
                <w:sz w:val="20"/>
                <w:szCs w:val="20"/>
              </w:rPr>
              <w:t>杭州</w:t>
            </w:r>
          </w:p>
        </w:tc>
      </w:tr>
      <w:tr w:rsidR="008D20F1" w:rsidRPr="00FB429F" w:rsidTr="002C4E33">
        <w:trPr>
          <w:trHeight w:val="400"/>
        </w:trPr>
        <w:tc>
          <w:tcPr>
            <w:tcW w:w="1140" w:type="dxa"/>
            <w:vMerge/>
            <w:tcBorders>
              <w:top w:val="nil"/>
              <w:left w:val="single" w:sz="4" w:space="0" w:color="auto"/>
              <w:bottom w:val="single" w:sz="4" w:space="0" w:color="000000"/>
              <w:right w:val="single" w:sz="4" w:space="0" w:color="auto"/>
            </w:tcBorders>
            <w:vAlign w:val="center"/>
            <w:hideMark/>
          </w:tcPr>
          <w:p w:rsidR="008D20F1" w:rsidRPr="00FB429F" w:rsidRDefault="008D20F1" w:rsidP="00B90199">
            <w:pPr>
              <w:widowControl/>
              <w:jc w:val="left"/>
              <w:rPr>
                <w:rFonts w:asciiTheme="minorEastAsia" w:hAnsiTheme="minorEastAsia" w:cs="宋体"/>
                <w:color w:val="000000"/>
                <w:kern w:val="0"/>
                <w:szCs w:val="21"/>
              </w:rPr>
            </w:pPr>
          </w:p>
        </w:tc>
        <w:tc>
          <w:tcPr>
            <w:tcW w:w="1500" w:type="dxa"/>
            <w:tcBorders>
              <w:top w:val="nil"/>
              <w:left w:val="nil"/>
              <w:bottom w:val="single" w:sz="4" w:space="0" w:color="auto"/>
              <w:right w:val="single" w:sz="4" w:space="0" w:color="auto"/>
            </w:tcBorders>
            <w:shd w:val="clear" w:color="auto" w:fill="auto"/>
            <w:noWrap/>
            <w:vAlign w:val="center"/>
            <w:hideMark/>
          </w:tcPr>
          <w:p w:rsidR="008D20F1" w:rsidRPr="00FB429F" w:rsidRDefault="008D20F1"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产品助理</w:t>
            </w:r>
          </w:p>
        </w:tc>
        <w:tc>
          <w:tcPr>
            <w:tcW w:w="1100" w:type="dxa"/>
            <w:tcBorders>
              <w:top w:val="nil"/>
              <w:left w:val="nil"/>
              <w:bottom w:val="single" w:sz="4" w:space="0" w:color="auto"/>
              <w:right w:val="single" w:sz="4" w:space="0" w:color="auto"/>
            </w:tcBorders>
            <w:shd w:val="clear" w:color="auto" w:fill="auto"/>
            <w:noWrap/>
            <w:vAlign w:val="center"/>
            <w:hideMark/>
          </w:tcPr>
          <w:p w:rsidR="008D20F1" w:rsidRPr="00FB429F" w:rsidRDefault="008D20F1" w:rsidP="00B90199">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w:t>
            </w:r>
            <w:r w:rsidRPr="00FB429F">
              <w:rPr>
                <w:rFonts w:asciiTheme="minorEastAsia" w:hAnsiTheme="minorEastAsia" w:cs="宋体" w:hint="eastAsia"/>
                <w:color w:val="000000"/>
                <w:kern w:val="0"/>
                <w:szCs w:val="21"/>
              </w:rPr>
              <w:t>人</w:t>
            </w:r>
          </w:p>
        </w:tc>
        <w:tc>
          <w:tcPr>
            <w:tcW w:w="2639" w:type="dxa"/>
            <w:vMerge/>
            <w:tcBorders>
              <w:left w:val="nil"/>
              <w:bottom w:val="single" w:sz="4" w:space="0" w:color="auto"/>
              <w:right w:val="single" w:sz="4" w:space="0" w:color="auto"/>
            </w:tcBorders>
            <w:shd w:val="clear" w:color="auto" w:fill="auto"/>
            <w:vAlign w:val="center"/>
            <w:hideMark/>
          </w:tcPr>
          <w:p w:rsidR="008D20F1" w:rsidRPr="00FB429F" w:rsidRDefault="008D20F1" w:rsidP="00B90199">
            <w:pPr>
              <w:widowControl/>
              <w:jc w:val="left"/>
              <w:rPr>
                <w:rFonts w:asciiTheme="minorEastAsia" w:hAnsiTheme="minorEastAsia" w:cs="宋体"/>
                <w:color w:val="000000"/>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8D20F1" w:rsidRPr="00FB429F" w:rsidRDefault="008D20F1" w:rsidP="00B90199">
            <w:pPr>
              <w:widowControl/>
              <w:jc w:val="left"/>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本科</w:t>
            </w:r>
          </w:p>
        </w:tc>
        <w:tc>
          <w:tcPr>
            <w:tcW w:w="1418" w:type="dxa"/>
            <w:tcBorders>
              <w:top w:val="nil"/>
              <w:left w:val="nil"/>
              <w:bottom w:val="single" w:sz="4" w:space="0" w:color="auto"/>
              <w:right w:val="single" w:sz="4" w:space="0" w:color="auto"/>
            </w:tcBorders>
            <w:vAlign w:val="center"/>
          </w:tcPr>
          <w:p w:rsidR="008D20F1" w:rsidRPr="00FB429F" w:rsidRDefault="008D20F1">
            <w:pPr>
              <w:rPr>
                <w:rFonts w:ascii="宋体" w:eastAsia="宋体" w:hAnsi="宋体" w:cs="宋体"/>
                <w:color w:val="000000"/>
                <w:sz w:val="20"/>
                <w:szCs w:val="20"/>
              </w:rPr>
            </w:pPr>
            <w:r w:rsidRPr="00FB429F">
              <w:rPr>
                <w:rFonts w:hint="eastAsia"/>
                <w:color w:val="000000"/>
                <w:sz w:val="20"/>
                <w:szCs w:val="20"/>
              </w:rPr>
              <w:t>杭州</w:t>
            </w:r>
          </w:p>
        </w:tc>
      </w:tr>
      <w:tr w:rsidR="005462EF" w:rsidRPr="00FB429F" w:rsidTr="00641C51">
        <w:trPr>
          <w:trHeight w:val="400"/>
        </w:trPr>
        <w:tc>
          <w:tcPr>
            <w:tcW w:w="1140" w:type="dxa"/>
            <w:vMerge w:val="restart"/>
            <w:tcBorders>
              <w:top w:val="nil"/>
              <w:left w:val="single" w:sz="4" w:space="0" w:color="auto"/>
              <w:bottom w:val="nil"/>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ECRP事业部</w:t>
            </w:r>
          </w:p>
        </w:tc>
        <w:tc>
          <w:tcPr>
            <w:tcW w:w="15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Java研发工程师</w:t>
            </w:r>
          </w:p>
        </w:tc>
        <w:tc>
          <w:tcPr>
            <w:tcW w:w="11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4人</w:t>
            </w:r>
          </w:p>
        </w:tc>
        <w:tc>
          <w:tcPr>
            <w:tcW w:w="2639" w:type="dxa"/>
            <w:tcBorders>
              <w:top w:val="nil"/>
              <w:left w:val="nil"/>
              <w:bottom w:val="single" w:sz="4" w:space="0" w:color="auto"/>
              <w:right w:val="single" w:sz="4" w:space="0" w:color="auto"/>
            </w:tcBorders>
            <w:shd w:val="clear" w:color="auto" w:fill="auto"/>
            <w:vAlign w:val="center"/>
            <w:hideMark/>
          </w:tcPr>
          <w:p w:rsidR="005462EF" w:rsidRPr="00FB429F" w:rsidRDefault="005462EF" w:rsidP="008D20F1">
            <w:pPr>
              <w:widowControl/>
              <w:jc w:val="left"/>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计算机</w:t>
            </w:r>
            <w:r w:rsidR="008D20F1">
              <w:rPr>
                <w:rFonts w:asciiTheme="minorEastAsia" w:hAnsiTheme="minorEastAsia" w:cs="宋体" w:hint="eastAsia"/>
                <w:color w:val="000000"/>
                <w:kern w:val="0"/>
                <w:szCs w:val="21"/>
              </w:rPr>
              <w:t>、软件等专业</w:t>
            </w:r>
          </w:p>
        </w:tc>
        <w:tc>
          <w:tcPr>
            <w:tcW w:w="1701" w:type="dxa"/>
            <w:tcBorders>
              <w:top w:val="nil"/>
              <w:left w:val="nil"/>
              <w:bottom w:val="single" w:sz="4" w:space="0" w:color="auto"/>
              <w:right w:val="single" w:sz="4" w:space="0" w:color="auto"/>
            </w:tcBorders>
            <w:shd w:val="clear" w:color="auto" w:fill="auto"/>
            <w:vAlign w:val="center"/>
            <w:hideMark/>
          </w:tcPr>
          <w:p w:rsidR="005462EF" w:rsidRPr="00FB429F" w:rsidRDefault="005462EF" w:rsidP="00B90199">
            <w:pPr>
              <w:widowControl/>
              <w:jc w:val="left"/>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本科</w:t>
            </w:r>
          </w:p>
        </w:tc>
        <w:tc>
          <w:tcPr>
            <w:tcW w:w="1418" w:type="dxa"/>
            <w:tcBorders>
              <w:top w:val="nil"/>
              <w:left w:val="nil"/>
              <w:bottom w:val="single" w:sz="4" w:space="0" w:color="auto"/>
              <w:right w:val="single" w:sz="4" w:space="0" w:color="auto"/>
            </w:tcBorders>
            <w:vAlign w:val="center"/>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杭州、厦门</w:t>
            </w:r>
          </w:p>
        </w:tc>
      </w:tr>
      <w:tr w:rsidR="005462EF" w:rsidRPr="00FB429F" w:rsidTr="00641C51">
        <w:trPr>
          <w:trHeight w:val="580"/>
        </w:trPr>
        <w:tc>
          <w:tcPr>
            <w:tcW w:w="1140" w:type="dxa"/>
            <w:vMerge/>
            <w:tcBorders>
              <w:top w:val="nil"/>
              <w:left w:val="single" w:sz="4" w:space="0" w:color="auto"/>
              <w:bottom w:val="nil"/>
              <w:right w:val="single" w:sz="4" w:space="0" w:color="auto"/>
            </w:tcBorders>
            <w:vAlign w:val="center"/>
            <w:hideMark/>
          </w:tcPr>
          <w:p w:rsidR="005462EF" w:rsidRPr="00FB429F" w:rsidRDefault="005462EF" w:rsidP="00B90199">
            <w:pPr>
              <w:widowControl/>
              <w:jc w:val="left"/>
              <w:rPr>
                <w:rFonts w:asciiTheme="minorEastAsia" w:hAnsiTheme="minorEastAsia" w:cs="宋体"/>
                <w:color w:val="000000"/>
                <w:kern w:val="0"/>
                <w:szCs w:val="21"/>
              </w:rPr>
            </w:pPr>
          </w:p>
        </w:tc>
        <w:tc>
          <w:tcPr>
            <w:tcW w:w="15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大客户顾问</w:t>
            </w:r>
          </w:p>
        </w:tc>
        <w:tc>
          <w:tcPr>
            <w:tcW w:w="11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15人</w:t>
            </w:r>
          </w:p>
        </w:tc>
        <w:tc>
          <w:tcPr>
            <w:tcW w:w="2639" w:type="dxa"/>
            <w:tcBorders>
              <w:top w:val="nil"/>
              <w:left w:val="nil"/>
              <w:bottom w:val="single" w:sz="4" w:space="0" w:color="auto"/>
              <w:right w:val="single" w:sz="4" w:space="0" w:color="auto"/>
            </w:tcBorders>
            <w:shd w:val="clear" w:color="auto" w:fill="auto"/>
            <w:vAlign w:val="center"/>
            <w:hideMark/>
          </w:tcPr>
          <w:p w:rsidR="005462EF" w:rsidRPr="00FB429F" w:rsidRDefault="005462EF" w:rsidP="008D20F1">
            <w:pPr>
              <w:widowControl/>
              <w:jc w:val="left"/>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营销</w:t>
            </w:r>
            <w:r w:rsidR="008D20F1">
              <w:rPr>
                <w:rFonts w:asciiTheme="minorEastAsia" w:hAnsiTheme="minorEastAsia" w:cs="宋体" w:hint="eastAsia"/>
                <w:color w:val="000000"/>
                <w:kern w:val="0"/>
                <w:szCs w:val="21"/>
              </w:rPr>
              <w:t>、</w:t>
            </w:r>
            <w:r w:rsidRPr="00FB429F">
              <w:rPr>
                <w:rFonts w:asciiTheme="minorEastAsia" w:hAnsiTheme="minorEastAsia" w:cs="宋体" w:hint="eastAsia"/>
                <w:color w:val="000000"/>
                <w:kern w:val="0"/>
                <w:szCs w:val="21"/>
              </w:rPr>
              <w:t>管理</w:t>
            </w:r>
            <w:r w:rsidR="008D20F1">
              <w:rPr>
                <w:rFonts w:asciiTheme="minorEastAsia" w:hAnsiTheme="minorEastAsia" w:cs="宋体" w:hint="eastAsia"/>
                <w:color w:val="000000"/>
                <w:kern w:val="0"/>
                <w:szCs w:val="21"/>
              </w:rPr>
              <w:t>等专业，</w:t>
            </w:r>
            <w:r w:rsidRPr="00FB429F">
              <w:rPr>
                <w:rFonts w:asciiTheme="minorEastAsia" w:hAnsiTheme="minorEastAsia" w:cs="宋体" w:hint="eastAsia"/>
                <w:color w:val="000000"/>
                <w:kern w:val="0"/>
                <w:szCs w:val="21"/>
              </w:rPr>
              <w:t>理工科优先，具优秀社团带领、比赛等经验</w:t>
            </w:r>
          </w:p>
        </w:tc>
        <w:tc>
          <w:tcPr>
            <w:tcW w:w="1701" w:type="dxa"/>
            <w:tcBorders>
              <w:top w:val="nil"/>
              <w:left w:val="nil"/>
              <w:bottom w:val="single" w:sz="4" w:space="0" w:color="auto"/>
              <w:right w:val="single" w:sz="4" w:space="0" w:color="auto"/>
            </w:tcBorders>
            <w:shd w:val="clear" w:color="auto" w:fill="auto"/>
            <w:vAlign w:val="center"/>
            <w:hideMark/>
          </w:tcPr>
          <w:p w:rsidR="005462EF" w:rsidRPr="00FB429F" w:rsidRDefault="005462EF" w:rsidP="00B90199">
            <w:pPr>
              <w:widowControl/>
              <w:jc w:val="left"/>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硕士,本科,优秀专科</w:t>
            </w:r>
          </w:p>
        </w:tc>
        <w:tc>
          <w:tcPr>
            <w:tcW w:w="1418" w:type="dxa"/>
            <w:tcBorders>
              <w:top w:val="nil"/>
              <w:left w:val="nil"/>
              <w:bottom w:val="single" w:sz="4" w:space="0" w:color="auto"/>
              <w:right w:val="single" w:sz="4" w:space="0" w:color="auto"/>
            </w:tcBorders>
            <w:vAlign w:val="center"/>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杭州、北京、广州、厦门</w:t>
            </w:r>
          </w:p>
        </w:tc>
      </w:tr>
      <w:tr w:rsidR="005462EF" w:rsidRPr="00FB429F" w:rsidTr="00641C51">
        <w:trPr>
          <w:trHeight w:val="400"/>
        </w:trPr>
        <w:tc>
          <w:tcPr>
            <w:tcW w:w="1140" w:type="dxa"/>
            <w:vMerge w:val="restart"/>
            <w:tcBorders>
              <w:top w:val="single" w:sz="4" w:space="0" w:color="auto"/>
              <w:left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品牌中心</w:t>
            </w:r>
          </w:p>
        </w:tc>
        <w:tc>
          <w:tcPr>
            <w:tcW w:w="15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pPr>
              <w:jc w:val="center"/>
              <w:rPr>
                <w:rFonts w:ascii="宋体" w:eastAsia="宋体" w:hAnsi="宋体" w:cs="宋体"/>
                <w:color w:val="000000"/>
                <w:sz w:val="20"/>
                <w:szCs w:val="20"/>
              </w:rPr>
            </w:pPr>
            <w:r w:rsidRPr="00FB429F">
              <w:rPr>
                <w:rFonts w:hint="eastAsia"/>
                <w:color w:val="000000"/>
                <w:sz w:val="20"/>
                <w:szCs w:val="20"/>
              </w:rPr>
              <w:t>高级营销策划</w:t>
            </w:r>
          </w:p>
        </w:tc>
        <w:tc>
          <w:tcPr>
            <w:tcW w:w="11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pPr>
              <w:jc w:val="center"/>
              <w:rPr>
                <w:rFonts w:ascii="宋体" w:eastAsia="宋体" w:hAnsi="宋体" w:cs="宋体"/>
                <w:color w:val="000000"/>
                <w:sz w:val="20"/>
                <w:szCs w:val="20"/>
              </w:rPr>
            </w:pPr>
            <w:r w:rsidRPr="00FB429F">
              <w:rPr>
                <w:rFonts w:hint="eastAsia"/>
                <w:color w:val="000000"/>
                <w:sz w:val="20"/>
                <w:szCs w:val="20"/>
              </w:rPr>
              <w:t>2</w:t>
            </w:r>
            <w:r w:rsidRPr="00FB429F">
              <w:rPr>
                <w:rFonts w:hint="eastAsia"/>
                <w:color w:val="000000"/>
                <w:sz w:val="20"/>
                <w:szCs w:val="20"/>
              </w:rPr>
              <w:t>人</w:t>
            </w:r>
          </w:p>
        </w:tc>
        <w:tc>
          <w:tcPr>
            <w:tcW w:w="2639" w:type="dxa"/>
            <w:tcBorders>
              <w:top w:val="nil"/>
              <w:left w:val="nil"/>
              <w:bottom w:val="single" w:sz="4" w:space="0" w:color="auto"/>
              <w:right w:val="single" w:sz="4" w:space="0" w:color="auto"/>
            </w:tcBorders>
            <w:shd w:val="clear" w:color="auto" w:fill="auto"/>
            <w:vAlign w:val="center"/>
            <w:hideMark/>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工商管理、市场营销</w:t>
            </w:r>
          </w:p>
        </w:tc>
        <w:tc>
          <w:tcPr>
            <w:tcW w:w="1701" w:type="dxa"/>
            <w:tcBorders>
              <w:top w:val="nil"/>
              <w:left w:val="nil"/>
              <w:bottom w:val="single" w:sz="4" w:space="0" w:color="auto"/>
              <w:right w:val="single" w:sz="4" w:space="0" w:color="auto"/>
            </w:tcBorders>
            <w:shd w:val="clear" w:color="auto" w:fill="auto"/>
            <w:vAlign w:val="center"/>
            <w:hideMark/>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本科及以上</w:t>
            </w:r>
          </w:p>
        </w:tc>
        <w:tc>
          <w:tcPr>
            <w:tcW w:w="1418" w:type="dxa"/>
            <w:tcBorders>
              <w:top w:val="nil"/>
              <w:left w:val="nil"/>
              <w:bottom w:val="single" w:sz="4" w:space="0" w:color="auto"/>
              <w:right w:val="single" w:sz="4" w:space="0" w:color="auto"/>
            </w:tcBorders>
            <w:vAlign w:val="center"/>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杭州</w:t>
            </w:r>
          </w:p>
        </w:tc>
      </w:tr>
      <w:tr w:rsidR="005462EF" w:rsidRPr="00FB429F" w:rsidTr="00641C51">
        <w:trPr>
          <w:trHeight w:val="400"/>
        </w:trPr>
        <w:tc>
          <w:tcPr>
            <w:tcW w:w="1140" w:type="dxa"/>
            <w:vMerge/>
            <w:tcBorders>
              <w:left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p>
        </w:tc>
        <w:tc>
          <w:tcPr>
            <w:tcW w:w="15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pPr>
              <w:jc w:val="center"/>
              <w:rPr>
                <w:rFonts w:ascii="宋体" w:eastAsia="宋体" w:hAnsi="宋体" w:cs="宋体"/>
                <w:color w:val="000000"/>
                <w:sz w:val="20"/>
                <w:szCs w:val="20"/>
              </w:rPr>
            </w:pPr>
            <w:r w:rsidRPr="00FB429F">
              <w:rPr>
                <w:rFonts w:hint="eastAsia"/>
                <w:color w:val="000000"/>
                <w:sz w:val="20"/>
                <w:szCs w:val="20"/>
              </w:rPr>
              <w:t>高级公关策划</w:t>
            </w:r>
          </w:p>
        </w:tc>
        <w:tc>
          <w:tcPr>
            <w:tcW w:w="11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pPr>
              <w:jc w:val="center"/>
              <w:rPr>
                <w:rFonts w:ascii="宋体" w:eastAsia="宋体" w:hAnsi="宋体" w:cs="宋体"/>
                <w:color w:val="000000"/>
                <w:sz w:val="20"/>
                <w:szCs w:val="20"/>
              </w:rPr>
            </w:pPr>
            <w:r w:rsidRPr="00FB429F">
              <w:rPr>
                <w:rFonts w:hint="eastAsia"/>
                <w:color w:val="000000"/>
                <w:sz w:val="20"/>
                <w:szCs w:val="20"/>
              </w:rPr>
              <w:t>2</w:t>
            </w:r>
            <w:r w:rsidRPr="00FB429F">
              <w:rPr>
                <w:rFonts w:hint="eastAsia"/>
                <w:color w:val="000000"/>
                <w:sz w:val="20"/>
                <w:szCs w:val="20"/>
              </w:rPr>
              <w:t>人</w:t>
            </w:r>
          </w:p>
        </w:tc>
        <w:tc>
          <w:tcPr>
            <w:tcW w:w="2639" w:type="dxa"/>
            <w:tcBorders>
              <w:top w:val="nil"/>
              <w:left w:val="nil"/>
              <w:bottom w:val="single" w:sz="4" w:space="0" w:color="auto"/>
              <w:right w:val="single" w:sz="4" w:space="0" w:color="auto"/>
            </w:tcBorders>
            <w:shd w:val="clear" w:color="auto" w:fill="auto"/>
            <w:vAlign w:val="center"/>
            <w:hideMark/>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广告学、新闻学、汉语言文学、视觉传达设计</w:t>
            </w:r>
            <w:r w:rsidR="008D20F1">
              <w:rPr>
                <w:rFonts w:hint="eastAsia"/>
                <w:color w:val="000000"/>
                <w:sz w:val="20"/>
                <w:szCs w:val="20"/>
              </w:rPr>
              <w:t>等</w:t>
            </w:r>
          </w:p>
        </w:tc>
        <w:tc>
          <w:tcPr>
            <w:tcW w:w="1701" w:type="dxa"/>
            <w:tcBorders>
              <w:top w:val="nil"/>
              <w:left w:val="nil"/>
              <w:bottom w:val="single" w:sz="4" w:space="0" w:color="auto"/>
              <w:right w:val="single" w:sz="4" w:space="0" w:color="auto"/>
            </w:tcBorders>
            <w:shd w:val="clear" w:color="auto" w:fill="auto"/>
            <w:vAlign w:val="center"/>
            <w:hideMark/>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本科及以上</w:t>
            </w:r>
          </w:p>
        </w:tc>
        <w:tc>
          <w:tcPr>
            <w:tcW w:w="1418" w:type="dxa"/>
            <w:tcBorders>
              <w:top w:val="nil"/>
              <w:left w:val="nil"/>
              <w:bottom w:val="single" w:sz="4" w:space="0" w:color="auto"/>
              <w:right w:val="single" w:sz="4" w:space="0" w:color="auto"/>
            </w:tcBorders>
            <w:vAlign w:val="center"/>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杭州</w:t>
            </w:r>
          </w:p>
        </w:tc>
      </w:tr>
      <w:tr w:rsidR="005462EF" w:rsidRPr="00FB429F" w:rsidTr="00641C51">
        <w:trPr>
          <w:trHeight w:val="400"/>
        </w:trPr>
        <w:tc>
          <w:tcPr>
            <w:tcW w:w="1140" w:type="dxa"/>
            <w:vMerge/>
            <w:tcBorders>
              <w:left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p>
        </w:tc>
        <w:tc>
          <w:tcPr>
            <w:tcW w:w="15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pPr>
              <w:jc w:val="center"/>
              <w:rPr>
                <w:rFonts w:ascii="宋体" w:eastAsia="宋体" w:hAnsi="宋体" w:cs="宋体"/>
                <w:color w:val="000000"/>
                <w:sz w:val="20"/>
                <w:szCs w:val="20"/>
              </w:rPr>
            </w:pPr>
            <w:r w:rsidRPr="00FB429F">
              <w:rPr>
                <w:rFonts w:hint="eastAsia"/>
                <w:color w:val="000000"/>
                <w:sz w:val="20"/>
                <w:szCs w:val="20"/>
              </w:rPr>
              <w:t>高级商务拓展（</w:t>
            </w:r>
            <w:r w:rsidRPr="00FB429F">
              <w:rPr>
                <w:rFonts w:hint="eastAsia"/>
                <w:color w:val="000000"/>
                <w:sz w:val="20"/>
                <w:szCs w:val="20"/>
              </w:rPr>
              <w:t>BD</w:t>
            </w:r>
            <w:r w:rsidRPr="00FB429F">
              <w:rPr>
                <w:rFonts w:hint="eastAsia"/>
                <w:color w:val="000000"/>
                <w:sz w:val="20"/>
                <w:szCs w:val="20"/>
              </w:rPr>
              <w:t>）</w:t>
            </w:r>
          </w:p>
        </w:tc>
        <w:tc>
          <w:tcPr>
            <w:tcW w:w="11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pPr>
              <w:jc w:val="center"/>
              <w:rPr>
                <w:rFonts w:ascii="宋体" w:eastAsia="宋体" w:hAnsi="宋体" w:cs="宋体"/>
                <w:color w:val="000000"/>
                <w:sz w:val="20"/>
                <w:szCs w:val="20"/>
              </w:rPr>
            </w:pPr>
            <w:r w:rsidRPr="00FB429F">
              <w:rPr>
                <w:rFonts w:hint="eastAsia"/>
                <w:color w:val="000000"/>
                <w:sz w:val="20"/>
                <w:szCs w:val="20"/>
              </w:rPr>
              <w:t>2</w:t>
            </w:r>
            <w:r w:rsidRPr="00FB429F">
              <w:rPr>
                <w:rFonts w:hint="eastAsia"/>
                <w:color w:val="000000"/>
                <w:sz w:val="20"/>
                <w:szCs w:val="20"/>
              </w:rPr>
              <w:t>人</w:t>
            </w:r>
          </w:p>
        </w:tc>
        <w:tc>
          <w:tcPr>
            <w:tcW w:w="2639" w:type="dxa"/>
            <w:tcBorders>
              <w:top w:val="nil"/>
              <w:left w:val="nil"/>
              <w:bottom w:val="single" w:sz="4" w:space="0" w:color="auto"/>
              <w:right w:val="single" w:sz="4" w:space="0" w:color="auto"/>
            </w:tcBorders>
            <w:shd w:val="clear" w:color="auto" w:fill="auto"/>
            <w:vAlign w:val="center"/>
            <w:hideMark/>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工商管理、市场营销</w:t>
            </w:r>
            <w:r w:rsidR="008D20F1">
              <w:rPr>
                <w:rFonts w:hint="eastAsia"/>
                <w:color w:val="000000"/>
                <w:sz w:val="20"/>
                <w:szCs w:val="20"/>
              </w:rPr>
              <w:t>等</w:t>
            </w:r>
          </w:p>
        </w:tc>
        <w:tc>
          <w:tcPr>
            <w:tcW w:w="1701" w:type="dxa"/>
            <w:tcBorders>
              <w:top w:val="nil"/>
              <w:left w:val="nil"/>
              <w:bottom w:val="single" w:sz="4" w:space="0" w:color="auto"/>
              <w:right w:val="single" w:sz="4" w:space="0" w:color="auto"/>
            </w:tcBorders>
            <w:shd w:val="clear" w:color="auto" w:fill="auto"/>
            <w:vAlign w:val="center"/>
            <w:hideMark/>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本科及以上</w:t>
            </w:r>
          </w:p>
        </w:tc>
        <w:tc>
          <w:tcPr>
            <w:tcW w:w="1418" w:type="dxa"/>
            <w:tcBorders>
              <w:top w:val="nil"/>
              <w:left w:val="nil"/>
              <w:bottom w:val="single" w:sz="4" w:space="0" w:color="auto"/>
              <w:right w:val="single" w:sz="4" w:space="0" w:color="auto"/>
            </w:tcBorders>
            <w:vAlign w:val="center"/>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杭州</w:t>
            </w:r>
          </w:p>
        </w:tc>
      </w:tr>
      <w:tr w:rsidR="005462EF" w:rsidRPr="00FB429F" w:rsidTr="00641C51">
        <w:trPr>
          <w:trHeight w:val="400"/>
        </w:trPr>
        <w:tc>
          <w:tcPr>
            <w:tcW w:w="1140" w:type="dxa"/>
            <w:vMerge/>
            <w:tcBorders>
              <w:left w:val="single" w:sz="4" w:space="0" w:color="auto"/>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p>
        </w:tc>
        <w:tc>
          <w:tcPr>
            <w:tcW w:w="15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pPr>
              <w:jc w:val="center"/>
              <w:rPr>
                <w:rFonts w:ascii="宋体" w:eastAsia="宋体" w:hAnsi="宋体" w:cs="宋体"/>
                <w:color w:val="000000"/>
                <w:sz w:val="20"/>
                <w:szCs w:val="20"/>
              </w:rPr>
            </w:pPr>
            <w:r w:rsidRPr="00FB429F">
              <w:rPr>
                <w:rFonts w:hint="eastAsia"/>
                <w:color w:val="000000"/>
                <w:sz w:val="20"/>
                <w:szCs w:val="20"/>
              </w:rPr>
              <w:t>市场分析师</w:t>
            </w:r>
          </w:p>
        </w:tc>
        <w:tc>
          <w:tcPr>
            <w:tcW w:w="11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pPr>
              <w:jc w:val="center"/>
              <w:rPr>
                <w:rFonts w:ascii="宋体" w:eastAsia="宋体" w:hAnsi="宋体" w:cs="宋体"/>
                <w:color w:val="000000"/>
                <w:sz w:val="20"/>
                <w:szCs w:val="20"/>
              </w:rPr>
            </w:pPr>
            <w:r w:rsidRPr="00FB429F">
              <w:rPr>
                <w:rFonts w:hint="eastAsia"/>
                <w:color w:val="000000"/>
                <w:sz w:val="20"/>
                <w:szCs w:val="20"/>
              </w:rPr>
              <w:t>2</w:t>
            </w:r>
            <w:r w:rsidRPr="00FB429F">
              <w:rPr>
                <w:rFonts w:hint="eastAsia"/>
                <w:color w:val="000000"/>
                <w:sz w:val="20"/>
                <w:szCs w:val="20"/>
              </w:rPr>
              <w:t>人</w:t>
            </w:r>
          </w:p>
        </w:tc>
        <w:tc>
          <w:tcPr>
            <w:tcW w:w="2639" w:type="dxa"/>
            <w:tcBorders>
              <w:top w:val="nil"/>
              <w:left w:val="nil"/>
              <w:bottom w:val="single" w:sz="4" w:space="0" w:color="auto"/>
              <w:right w:val="single" w:sz="4" w:space="0" w:color="auto"/>
            </w:tcBorders>
            <w:shd w:val="clear" w:color="auto" w:fill="auto"/>
            <w:vAlign w:val="center"/>
            <w:hideMark/>
          </w:tcPr>
          <w:p w:rsidR="005462EF" w:rsidRPr="00FB429F" w:rsidRDefault="008D20F1">
            <w:pPr>
              <w:rPr>
                <w:rFonts w:ascii="宋体" w:eastAsia="宋体" w:hAnsi="宋体" w:cs="宋体"/>
                <w:color w:val="000000"/>
                <w:sz w:val="20"/>
                <w:szCs w:val="20"/>
              </w:rPr>
            </w:pPr>
            <w:r>
              <w:rPr>
                <w:rFonts w:hint="eastAsia"/>
                <w:color w:val="000000"/>
                <w:sz w:val="20"/>
                <w:szCs w:val="20"/>
              </w:rPr>
              <w:t>营销、管理、信息等专业</w:t>
            </w:r>
          </w:p>
        </w:tc>
        <w:tc>
          <w:tcPr>
            <w:tcW w:w="1701" w:type="dxa"/>
            <w:tcBorders>
              <w:top w:val="nil"/>
              <w:left w:val="nil"/>
              <w:bottom w:val="single" w:sz="4" w:space="0" w:color="auto"/>
              <w:right w:val="single" w:sz="4" w:space="0" w:color="auto"/>
            </w:tcBorders>
            <w:shd w:val="clear" w:color="auto" w:fill="auto"/>
            <w:vAlign w:val="center"/>
            <w:hideMark/>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本科及以上</w:t>
            </w:r>
          </w:p>
        </w:tc>
        <w:tc>
          <w:tcPr>
            <w:tcW w:w="1418" w:type="dxa"/>
            <w:tcBorders>
              <w:top w:val="nil"/>
              <w:left w:val="nil"/>
              <w:bottom w:val="single" w:sz="4" w:space="0" w:color="auto"/>
              <w:right w:val="single" w:sz="4" w:space="0" w:color="auto"/>
            </w:tcBorders>
            <w:vAlign w:val="center"/>
          </w:tcPr>
          <w:p w:rsidR="005462EF" w:rsidRPr="00FB429F" w:rsidRDefault="005462EF">
            <w:pPr>
              <w:rPr>
                <w:rFonts w:ascii="宋体" w:eastAsia="宋体" w:hAnsi="宋体" w:cs="宋体"/>
                <w:color w:val="000000"/>
                <w:sz w:val="20"/>
                <w:szCs w:val="20"/>
              </w:rPr>
            </w:pPr>
            <w:r w:rsidRPr="00FB429F">
              <w:rPr>
                <w:rFonts w:hint="eastAsia"/>
                <w:color w:val="000000"/>
                <w:sz w:val="20"/>
                <w:szCs w:val="20"/>
              </w:rPr>
              <w:t>杭州</w:t>
            </w:r>
          </w:p>
        </w:tc>
      </w:tr>
      <w:tr w:rsidR="005462EF" w:rsidRPr="00FB429F" w:rsidTr="00641C51">
        <w:trPr>
          <w:trHeight w:val="40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行政中心</w:t>
            </w:r>
          </w:p>
        </w:tc>
        <w:tc>
          <w:tcPr>
            <w:tcW w:w="1500" w:type="dxa"/>
            <w:tcBorders>
              <w:top w:val="nil"/>
              <w:left w:val="nil"/>
              <w:bottom w:val="single" w:sz="4" w:space="0" w:color="auto"/>
              <w:right w:val="single" w:sz="4" w:space="0" w:color="auto"/>
            </w:tcBorders>
            <w:shd w:val="clear" w:color="auto" w:fill="auto"/>
            <w:noWrap/>
            <w:vAlign w:val="center"/>
            <w:hideMark/>
          </w:tcPr>
          <w:p w:rsidR="005462EF" w:rsidRPr="00FB429F" w:rsidRDefault="005462EF" w:rsidP="00B90199">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人事助理</w:t>
            </w:r>
          </w:p>
        </w:tc>
        <w:tc>
          <w:tcPr>
            <w:tcW w:w="1100" w:type="dxa"/>
            <w:tcBorders>
              <w:top w:val="nil"/>
              <w:left w:val="nil"/>
              <w:bottom w:val="single" w:sz="4" w:space="0" w:color="auto"/>
              <w:right w:val="single" w:sz="4" w:space="0" w:color="auto"/>
            </w:tcBorders>
            <w:shd w:val="clear" w:color="auto" w:fill="auto"/>
            <w:noWrap/>
            <w:vAlign w:val="center"/>
            <w:hideMark/>
          </w:tcPr>
          <w:p w:rsidR="005462EF" w:rsidRPr="00FB429F" w:rsidRDefault="009178D9" w:rsidP="00B90199">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2</w:t>
            </w:r>
            <w:r w:rsidR="005462EF" w:rsidRPr="00FB429F">
              <w:rPr>
                <w:rFonts w:asciiTheme="minorEastAsia" w:hAnsiTheme="minorEastAsia" w:cs="宋体" w:hint="eastAsia"/>
                <w:color w:val="000000"/>
                <w:kern w:val="0"/>
                <w:szCs w:val="21"/>
              </w:rPr>
              <w:t>人</w:t>
            </w:r>
          </w:p>
        </w:tc>
        <w:tc>
          <w:tcPr>
            <w:tcW w:w="2639" w:type="dxa"/>
            <w:tcBorders>
              <w:top w:val="nil"/>
              <w:left w:val="nil"/>
              <w:bottom w:val="single" w:sz="4" w:space="0" w:color="auto"/>
              <w:right w:val="single" w:sz="4" w:space="0" w:color="auto"/>
            </w:tcBorders>
            <w:shd w:val="clear" w:color="auto" w:fill="auto"/>
            <w:vAlign w:val="center"/>
            <w:hideMark/>
          </w:tcPr>
          <w:p w:rsidR="005462EF" w:rsidRPr="00FB429F" w:rsidRDefault="005462EF" w:rsidP="008D20F1">
            <w:pPr>
              <w:widowControl/>
              <w:jc w:val="center"/>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人力资源、管理等专业</w:t>
            </w:r>
          </w:p>
        </w:tc>
        <w:tc>
          <w:tcPr>
            <w:tcW w:w="1701" w:type="dxa"/>
            <w:tcBorders>
              <w:top w:val="nil"/>
              <w:left w:val="nil"/>
              <w:bottom w:val="single" w:sz="4" w:space="0" w:color="auto"/>
              <w:right w:val="single" w:sz="4" w:space="0" w:color="auto"/>
            </w:tcBorders>
            <w:shd w:val="clear" w:color="auto" w:fill="auto"/>
            <w:vAlign w:val="center"/>
            <w:hideMark/>
          </w:tcPr>
          <w:p w:rsidR="005462EF" w:rsidRPr="00FB429F" w:rsidRDefault="005462EF" w:rsidP="00B90199">
            <w:pPr>
              <w:widowControl/>
              <w:jc w:val="left"/>
              <w:rPr>
                <w:rFonts w:asciiTheme="minorEastAsia" w:hAnsiTheme="minorEastAsia" w:cs="宋体"/>
                <w:color w:val="000000"/>
                <w:kern w:val="0"/>
                <w:szCs w:val="21"/>
              </w:rPr>
            </w:pPr>
            <w:r w:rsidRPr="00FB429F">
              <w:rPr>
                <w:rFonts w:asciiTheme="minorEastAsia" w:hAnsiTheme="minorEastAsia" w:cs="宋体" w:hint="eastAsia"/>
                <w:color w:val="000000"/>
                <w:kern w:val="0"/>
                <w:szCs w:val="21"/>
              </w:rPr>
              <w:t>本科</w:t>
            </w:r>
          </w:p>
        </w:tc>
        <w:tc>
          <w:tcPr>
            <w:tcW w:w="1418" w:type="dxa"/>
            <w:tcBorders>
              <w:top w:val="nil"/>
              <w:left w:val="nil"/>
              <w:bottom w:val="single" w:sz="4" w:space="0" w:color="auto"/>
              <w:right w:val="single" w:sz="4" w:space="0" w:color="auto"/>
            </w:tcBorders>
            <w:vAlign w:val="bottom"/>
          </w:tcPr>
          <w:p w:rsidR="005462EF" w:rsidRPr="00FB429F" w:rsidRDefault="005462EF">
            <w:pPr>
              <w:rPr>
                <w:rFonts w:ascii="宋体" w:eastAsia="宋体" w:hAnsi="宋体" w:cs="宋体"/>
                <w:color w:val="000000"/>
                <w:sz w:val="22"/>
              </w:rPr>
            </w:pPr>
            <w:r w:rsidRPr="00FB429F">
              <w:rPr>
                <w:rFonts w:hint="eastAsia"/>
                <w:color w:val="000000"/>
                <w:sz w:val="22"/>
              </w:rPr>
              <w:t>杭州</w:t>
            </w:r>
          </w:p>
        </w:tc>
      </w:tr>
    </w:tbl>
    <w:p w:rsidR="009C1A73" w:rsidRPr="00360549" w:rsidRDefault="00360549" w:rsidP="009C1A73">
      <w:pPr>
        <w:tabs>
          <w:tab w:val="left" w:pos="2935"/>
        </w:tabs>
        <w:spacing w:line="360" w:lineRule="auto"/>
        <w:ind w:firstLineChars="200" w:firstLine="480"/>
        <w:contextualSpacing/>
        <w:rPr>
          <w:rFonts w:ascii="微软雅黑" w:eastAsia="微软雅黑" w:hAnsi="微软雅黑" w:cs="微软雅黑" w:hint="eastAsia"/>
          <w:color w:val="FF0000"/>
          <w:sz w:val="24"/>
        </w:rPr>
      </w:pPr>
      <w:r w:rsidRPr="00360549">
        <w:rPr>
          <w:rFonts w:ascii="微软雅黑" w:eastAsia="微软雅黑" w:hAnsi="微软雅黑" w:cs="微软雅黑"/>
          <w:color w:val="FF0000"/>
          <w:sz w:val="24"/>
        </w:rPr>
        <w:t>宣讲会时间</w:t>
      </w:r>
      <w:r w:rsidRPr="00360549">
        <w:rPr>
          <w:rFonts w:ascii="微软雅黑" w:eastAsia="微软雅黑" w:hAnsi="微软雅黑" w:cs="微软雅黑" w:hint="eastAsia"/>
          <w:color w:val="FF0000"/>
          <w:sz w:val="24"/>
        </w:rPr>
        <w:t>：2016年10月25日14:00-17:00</w:t>
      </w:r>
    </w:p>
    <w:p w:rsidR="00360549" w:rsidRPr="00360549" w:rsidRDefault="00360549" w:rsidP="009C1A73">
      <w:pPr>
        <w:tabs>
          <w:tab w:val="left" w:pos="2935"/>
        </w:tabs>
        <w:spacing w:line="360" w:lineRule="auto"/>
        <w:ind w:firstLineChars="200" w:firstLine="480"/>
        <w:contextualSpacing/>
        <w:rPr>
          <w:rFonts w:ascii="微软雅黑" w:eastAsia="微软雅黑" w:hAnsi="微软雅黑" w:cs="微软雅黑"/>
          <w:color w:val="FF0000"/>
          <w:sz w:val="24"/>
        </w:rPr>
      </w:pPr>
      <w:r w:rsidRPr="00360549">
        <w:rPr>
          <w:rFonts w:ascii="微软雅黑" w:eastAsia="微软雅黑" w:hAnsi="微软雅黑" w:cs="微软雅黑" w:hint="eastAsia"/>
          <w:color w:val="FF0000"/>
          <w:sz w:val="24"/>
        </w:rPr>
        <w:t>宣讲会地点：教学楼A320</w:t>
      </w:r>
    </w:p>
    <w:p w:rsidR="009C1A73" w:rsidRDefault="009C1A73" w:rsidP="009C1A73">
      <w:pPr>
        <w:tabs>
          <w:tab w:val="left" w:pos="2935"/>
        </w:tabs>
        <w:spacing w:line="360" w:lineRule="auto"/>
        <w:ind w:firstLineChars="200" w:firstLine="480"/>
        <w:contextualSpacing/>
        <w:rPr>
          <w:rFonts w:ascii="微软雅黑" w:eastAsia="微软雅黑" w:hAnsi="微软雅黑" w:cs="微软雅黑"/>
          <w:sz w:val="24"/>
        </w:rPr>
      </w:pPr>
      <w:r>
        <w:rPr>
          <w:rFonts w:ascii="微软雅黑" w:eastAsia="微软雅黑" w:hAnsi="微软雅黑" w:cs="微软雅黑" w:hint="eastAsia"/>
          <w:sz w:val="24"/>
        </w:rPr>
        <w:t>加入南讯软件，您将享有理想的工作环境、活跃的团队氛围及优厚的</w:t>
      </w:r>
      <w:r w:rsidRPr="0070604A">
        <w:rPr>
          <w:rFonts w:ascii="微软雅黑" w:eastAsia="微软雅黑" w:hAnsi="微软雅黑" w:cs="微软雅黑" w:hint="eastAsia"/>
          <w:color w:val="FF0000"/>
          <w:sz w:val="24"/>
        </w:rPr>
        <w:t>薪酬福利待遇</w:t>
      </w:r>
      <w:r>
        <w:rPr>
          <w:rFonts w:ascii="微软雅黑" w:eastAsia="微软雅黑" w:hAnsi="微软雅黑" w:cs="微软雅黑" w:hint="eastAsia"/>
          <w:sz w:val="24"/>
        </w:rPr>
        <w:t>：</w:t>
      </w:r>
    </w:p>
    <w:p w:rsidR="009C1A73" w:rsidRPr="00164A0F" w:rsidRDefault="009C1A73" w:rsidP="009C1A73">
      <w:pPr>
        <w:tabs>
          <w:tab w:val="left" w:pos="2935"/>
        </w:tabs>
        <w:spacing w:line="360" w:lineRule="auto"/>
        <w:ind w:firstLineChars="200" w:firstLine="480"/>
        <w:contextualSpacing/>
        <w:rPr>
          <w:rFonts w:ascii="微软雅黑" w:eastAsia="微软雅黑" w:hAnsi="微软雅黑" w:cs="微软雅黑"/>
          <w:sz w:val="24"/>
        </w:rPr>
      </w:pPr>
      <w:r w:rsidRPr="00164A0F">
        <w:rPr>
          <w:rFonts w:ascii="微软雅黑" w:eastAsia="微软雅黑" w:hAnsi="微软雅黑" w:cs="微软雅黑" w:hint="eastAsia"/>
          <w:sz w:val="24"/>
        </w:rPr>
        <w:t>1、双休8小时工作制度（周一至周五，夏：8:45-18:00  冬：8:45-17:45）；</w:t>
      </w:r>
    </w:p>
    <w:p w:rsidR="009C1A73" w:rsidRPr="00164A0F" w:rsidRDefault="009C1A73" w:rsidP="009C1A73">
      <w:pPr>
        <w:tabs>
          <w:tab w:val="left" w:pos="2935"/>
        </w:tabs>
        <w:spacing w:line="360" w:lineRule="auto"/>
        <w:ind w:firstLineChars="200" w:firstLine="480"/>
        <w:contextualSpacing/>
        <w:rPr>
          <w:rFonts w:ascii="微软雅黑" w:eastAsia="微软雅黑" w:hAnsi="微软雅黑" w:cs="微软雅黑"/>
          <w:sz w:val="24"/>
        </w:rPr>
      </w:pPr>
      <w:r w:rsidRPr="00164A0F">
        <w:rPr>
          <w:rFonts w:ascii="微软雅黑" w:eastAsia="微软雅黑" w:hAnsi="微软雅黑" w:cs="微软雅黑" w:hint="eastAsia"/>
          <w:sz w:val="24"/>
        </w:rPr>
        <w:t>2、六险一金，意外保障多一重；</w:t>
      </w:r>
    </w:p>
    <w:p w:rsidR="009C1A73" w:rsidRPr="00164A0F" w:rsidRDefault="009C1A73" w:rsidP="009C1A73">
      <w:pPr>
        <w:tabs>
          <w:tab w:val="left" w:pos="2935"/>
        </w:tabs>
        <w:spacing w:line="360" w:lineRule="auto"/>
        <w:ind w:firstLineChars="200" w:firstLine="480"/>
        <w:contextualSpacing/>
        <w:rPr>
          <w:rFonts w:ascii="微软雅黑" w:eastAsia="微软雅黑" w:hAnsi="微软雅黑" w:cs="微软雅黑"/>
          <w:sz w:val="24"/>
        </w:rPr>
      </w:pPr>
      <w:r w:rsidRPr="00164A0F">
        <w:rPr>
          <w:rFonts w:ascii="微软雅黑" w:eastAsia="微软雅黑" w:hAnsi="微软雅黑" w:cs="微软雅黑" w:hint="eastAsia"/>
          <w:sz w:val="24"/>
        </w:rPr>
        <w:t>3、带薪休假（法定节假日、年休假、婚假、产假、陪护假、病假、丧假等）；</w:t>
      </w:r>
    </w:p>
    <w:p w:rsidR="009C1A73" w:rsidRPr="00164A0F" w:rsidRDefault="009C1A73" w:rsidP="009C1A73">
      <w:pPr>
        <w:tabs>
          <w:tab w:val="left" w:pos="2935"/>
        </w:tabs>
        <w:spacing w:line="360" w:lineRule="auto"/>
        <w:ind w:firstLineChars="200" w:firstLine="480"/>
        <w:contextualSpacing/>
        <w:rPr>
          <w:rFonts w:ascii="微软雅黑" w:eastAsia="微软雅黑" w:hAnsi="微软雅黑" w:cs="微软雅黑"/>
          <w:sz w:val="24"/>
        </w:rPr>
      </w:pPr>
      <w:r w:rsidRPr="00164A0F">
        <w:rPr>
          <w:rFonts w:ascii="微软雅黑" w:eastAsia="微软雅黑" w:hAnsi="微软雅黑" w:cs="微软雅黑" w:hint="eastAsia"/>
          <w:sz w:val="24"/>
        </w:rPr>
        <w:t>4、入职满一年，即可享受5天带薪年假，工龄每增加一年，自动顺增1天；</w:t>
      </w:r>
    </w:p>
    <w:p w:rsidR="009C1A73" w:rsidRPr="00164A0F" w:rsidRDefault="009C1A73" w:rsidP="009C1A73">
      <w:pPr>
        <w:tabs>
          <w:tab w:val="left" w:pos="2935"/>
        </w:tabs>
        <w:spacing w:line="360" w:lineRule="auto"/>
        <w:ind w:firstLineChars="200" w:firstLine="480"/>
        <w:contextualSpacing/>
        <w:rPr>
          <w:rFonts w:ascii="微软雅黑" w:eastAsia="微软雅黑" w:hAnsi="微软雅黑" w:cs="微软雅黑"/>
          <w:sz w:val="24"/>
        </w:rPr>
      </w:pPr>
      <w:r w:rsidRPr="00164A0F">
        <w:rPr>
          <w:rFonts w:ascii="微软雅黑" w:eastAsia="微软雅黑" w:hAnsi="微软雅黑" w:cs="微软雅黑" w:hint="eastAsia"/>
          <w:sz w:val="24"/>
        </w:rPr>
        <w:t>5、系统的培训发展体系，完善的职业发展通道和晋升机制；</w:t>
      </w:r>
    </w:p>
    <w:p w:rsidR="009C1A73" w:rsidRPr="00164A0F" w:rsidRDefault="009C1A73" w:rsidP="009C1A73">
      <w:pPr>
        <w:tabs>
          <w:tab w:val="left" w:pos="2935"/>
        </w:tabs>
        <w:spacing w:line="360" w:lineRule="auto"/>
        <w:ind w:firstLineChars="200" w:firstLine="480"/>
        <w:contextualSpacing/>
        <w:rPr>
          <w:rFonts w:ascii="微软雅黑" w:eastAsia="微软雅黑" w:hAnsi="微软雅黑" w:cs="微软雅黑"/>
          <w:sz w:val="24"/>
        </w:rPr>
      </w:pPr>
      <w:r w:rsidRPr="00164A0F">
        <w:rPr>
          <w:rFonts w:ascii="微软雅黑" w:eastAsia="微软雅黑" w:hAnsi="微软雅黑" w:cs="微软雅黑" w:hint="eastAsia"/>
          <w:sz w:val="24"/>
        </w:rPr>
        <w:t>6、年度免费体检、高温补贴、全勤奖、交通补助、餐费补贴、团建活动经费等；</w:t>
      </w:r>
    </w:p>
    <w:p w:rsidR="009C1A73" w:rsidRPr="00164A0F" w:rsidRDefault="009C1A73" w:rsidP="009C1A73">
      <w:pPr>
        <w:tabs>
          <w:tab w:val="left" w:pos="2935"/>
        </w:tabs>
        <w:spacing w:line="360" w:lineRule="auto"/>
        <w:ind w:firstLineChars="200" w:firstLine="480"/>
        <w:contextualSpacing/>
        <w:rPr>
          <w:rFonts w:ascii="微软雅黑" w:eastAsia="微软雅黑" w:hAnsi="微软雅黑" w:cs="微软雅黑"/>
          <w:sz w:val="24"/>
        </w:rPr>
      </w:pPr>
      <w:r w:rsidRPr="00164A0F">
        <w:rPr>
          <w:rFonts w:ascii="微软雅黑" w:eastAsia="微软雅黑" w:hAnsi="微软雅黑" w:cs="微软雅黑" w:hint="eastAsia"/>
          <w:sz w:val="24"/>
        </w:rPr>
        <w:t>7、节日福利、生日礼金、结婚礼金、生育礼金、年终父母及子女关怀；</w:t>
      </w:r>
    </w:p>
    <w:p w:rsidR="009C1A73" w:rsidRPr="00164A0F" w:rsidRDefault="009C1A73" w:rsidP="009C1A73">
      <w:pPr>
        <w:tabs>
          <w:tab w:val="left" w:pos="2935"/>
        </w:tabs>
        <w:spacing w:line="360" w:lineRule="auto"/>
        <w:ind w:firstLineChars="200" w:firstLine="480"/>
        <w:contextualSpacing/>
        <w:rPr>
          <w:rFonts w:ascii="微软雅黑" w:eastAsia="微软雅黑" w:hAnsi="微软雅黑" w:cs="微软雅黑"/>
          <w:sz w:val="24"/>
        </w:rPr>
      </w:pPr>
      <w:r w:rsidRPr="00164A0F">
        <w:rPr>
          <w:rFonts w:ascii="微软雅黑" w:eastAsia="微软雅黑" w:hAnsi="微软雅黑" w:cs="微软雅黑" w:hint="eastAsia"/>
          <w:sz w:val="24"/>
        </w:rPr>
        <w:t>8、为符合厦门/杭州市落户政策条件的员工办理档案、户口落户事宜；</w:t>
      </w:r>
    </w:p>
    <w:p w:rsidR="009C1A73" w:rsidRPr="00164A0F" w:rsidRDefault="009C1A73" w:rsidP="009C1A73">
      <w:pPr>
        <w:tabs>
          <w:tab w:val="left" w:pos="2935"/>
        </w:tabs>
        <w:spacing w:line="360" w:lineRule="auto"/>
        <w:ind w:firstLineChars="200" w:firstLine="480"/>
        <w:contextualSpacing/>
        <w:rPr>
          <w:rFonts w:ascii="微软雅黑" w:eastAsia="微软雅黑" w:hAnsi="微软雅黑" w:cs="微软雅黑"/>
          <w:sz w:val="24"/>
        </w:rPr>
      </w:pPr>
      <w:r w:rsidRPr="00164A0F">
        <w:rPr>
          <w:rFonts w:ascii="微软雅黑" w:eastAsia="微软雅黑" w:hAnsi="微软雅黑" w:cs="微软雅黑" w:hint="eastAsia"/>
          <w:sz w:val="24"/>
        </w:rPr>
        <w:t>9、完善的薪酬福利体系，岗位工资、绩效奖金、高额提成、项目奖金、年底双薪、年度调薪；</w:t>
      </w:r>
    </w:p>
    <w:p w:rsidR="009C1A73" w:rsidRPr="00164A0F" w:rsidRDefault="009C1A73" w:rsidP="009C1A73">
      <w:pPr>
        <w:tabs>
          <w:tab w:val="left" w:pos="2935"/>
        </w:tabs>
        <w:spacing w:line="360" w:lineRule="auto"/>
        <w:ind w:firstLineChars="200" w:firstLine="480"/>
        <w:contextualSpacing/>
        <w:rPr>
          <w:rFonts w:ascii="微软雅黑" w:eastAsia="微软雅黑" w:hAnsi="微软雅黑" w:cs="微软雅黑"/>
          <w:sz w:val="24"/>
        </w:rPr>
      </w:pPr>
      <w:r w:rsidRPr="00164A0F">
        <w:rPr>
          <w:rFonts w:ascii="微软雅黑" w:eastAsia="微软雅黑" w:hAnsi="微软雅黑" w:cs="微软雅黑" w:hint="eastAsia"/>
          <w:sz w:val="24"/>
        </w:rPr>
        <w:t>10、销售岗位享有高额提成，每年评选冠、亚、季军，并享有奖金、奖杯、销售旅游大奖等，并有机会加入百万达人俱乐部；</w:t>
      </w:r>
    </w:p>
    <w:p w:rsidR="009C1A73" w:rsidRPr="00164A0F" w:rsidRDefault="009C1A73" w:rsidP="009C1A73">
      <w:pPr>
        <w:tabs>
          <w:tab w:val="left" w:pos="2935"/>
        </w:tabs>
        <w:spacing w:line="360" w:lineRule="auto"/>
        <w:ind w:firstLineChars="200" w:firstLine="480"/>
        <w:contextualSpacing/>
        <w:rPr>
          <w:rFonts w:ascii="微软雅黑" w:eastAsia="微软雅黑" w:hAnsi="微软雅黑" w:cs="微软雅黑"/>
          <w:sz w:val="24"/>
        </w:rPr>
      </w:pPr>
      <w:r w:rsidRPr="00164A0F">
        <w:rPr>
          <w:rFonts w:ascii="微软雅黑" w:eastAsia="微软雅黑" w:hAnsi="微软雅黑" w:cs="微软雅黑" w:hint="eastAsia"/>
          <w:sz w:val="24"/>
        </w:rPr>
        <w:t>11、年底评选优秀员工、优秀团队等各项奖励，颁发奖金和荣誉证书；</w:t>
      </w:r>
    </w:p>
    <w:p w:rsidR="009C1A73" w:rsidRPr="00164A0F" w:rsidRDefault="009C1A73" w:rsidP="009C1A73">
      <w:pPr>
        <w:tabs>
          <w:tab w:val="left" w:pos="2935"/>
        </w:tabs>
        <w:spacing w:line="360" w:lineRule="auto"/>
        <w:ind w:firstLineChars="200" w:firstLine="480"/>
        <w:contextualSpacing/>
        <w:rPr>
          <w:rFonts w:ascii="微软雅黑" w:eastAsia="微软雅黑" w:hAnsi="微软雅黑" w:cs="微软雅黑"/>
          <w:sz w:val="24"/>
        </w:rPr>
      </w:pPr>
      <w:r w:rsidRPr="00164A0F">
        <w:rPr>
          <w:rFonts w:ascii="微软雅黑" w:eastAsia="微软雅黑" w:hAnsi="微软雅黑" w:cs="微软雅黑" w:hint="eastAsia"/>
          <w:sz w:val="24"/>
        </w:rPr>
        <w:t>12、每天轻松一刻的下午茶时间，无限量的咖啡饮料、点心水果供应；</w:t>
      </w:r>
    </w:p>
    <w:p w:rsidR="009C1A73" w:rsidRPr="00164A0F" w:rsidRDefault="009C1A73" w:rsidP="009C1A73">
      <w:pPr>
        <w:tabs>
          <w:tab w:val="left" w:pos="2935"/>
        </w:tabs>
        <w:spacing w:line="360" w:lineRule="auto"/>
        <w:ind w:firstLineChars="200" w:firstLine="480"/>
        <w:contextualSpacing/>
        <w:rPr>
          <w:rFonts w:ascii="微软雅黑" w:eastAsia="微软雅黑" w:hAnsi="微软雅黑" w:cs="微软雅黑"/>
          <w:sz w:val="24"/>
        </w:rPr>
      </w:pPr>
      <w:r w:rsidRPr="00164A0F">
        <w:rPr>
          <w:rFonts w:ascii="微软雅黑" w:eastAsia="微软雅黑" w:hAnsi="微软雅黑" w:cs="微软雅黑" w:hint="eastAsia"/>
          <w:sz w:val="24"/>
        </w:rPr>
        <w:t>13、公司内设员工健身会所，中秋博饼、年中拓展、年终尾牙、年度旅游等不定期丰富多彩的团建活动；</w:t>
      </w:r>
    </w:p>
    <w:p w:rsidR="009C1A73" w:rsidRPr="00164A0F" w:rsidRDefault="009C1A73" w:rsidP="009C1A73">
      <w:pPr>
        <w:tabs>
          <w:tab w:val="left" w:pos="2935"/>
        </w:tabs>
        <w:spacing w:line="360" w:lineRule="auto"/>
        <w:ind w:firstLineChars="200" w:firstLine="480"/>
        <w:contextualSpacing/>
        <w:rPr>
          <w:rFonts w:ascii="微软雅黑" w:eastAsia="微软雅黑" w:hAnsi="微软雅黑" w:cs="微软雅黑"/>
          <w:sz w:val="24"/>
        </w:rPr>
      </w:pPr>
      <w:r w:rsidRPr="00164A0F">
        <w:rPr>
          <w:rFonts w:ascii="微软雅黑" w:eastAsia="微软雅黑" w:hAnsi="微软雅黑" w:cs="微软雅黑" w:hint="eastAsia"/>
          <w:sz w:val="24"/>
        </w:rPr>
        <w:lastRenderedPageBreak/>
        <w:t>14、赛马奖励1000元；</w:t>
      </w:r>
    </w:p>
    <w:p w:rsidR="009C1A73" w:rsidRDefault="009C1A73" w:rsidP="009C1A73">
      <w:pPr>
        <w:ind w:left="360"/>
        <w:rPr>
          <w:rFonts w:ascii="微软雅黑" w:eastAsia="微软雅黑" w:hAnsi="微软雅黑" w:cs="微软雅黑"/>
          <w:sz w:val="24"/>
        </w:rPr>
      </w:pPr>
      <w:r w:rsidRPr="00164A0F">
        <w:rPr>
          <w:rFonts w:ascii="微软雅黑" w:eastAsia="微软雅黑" w:hAnsi="微软雅黑" w:cs="微软雅黑" w:hint="eastAsia"/>
          <w:sz w:val="24"/>
        </w:rPr>
        <w:t>未完待续，敬请期待……</w:t>
      </w:r>
    </w:p>
    <w:p w:rsidR="00B90199" w:rsidRPr="00FB429F" w:rsidRDefault="00B90199" w:rsidP="00B90199">
      <w:pPr>
        <w:spacing w:line="360" w:lineRule="auto"/>
        <w:rPr>
          <w:rFonts w:ascii="微软雅黑" w:eastAsia="微软雅黑" w:hAnsi="微软雅黑" w:cs="微软雅黑"/>
          <w:szCs w:val="21"/>
        </w:rPr>
      </w:pPr>
      <w:r w:rsidRPr="00FB429F">
        <w:rPr>
          <w:rFonts w:ascii="微软雅黑" w:eastAsia="微软雅黑" w:hAnsi="微软雅黑" w:cs="微软雅黑" w:hint="eastAsia"/>
          <w:szCs w:val="21"/>
        </w:rPr>
        <w:t>简历投递邮箱：hr.hz@nascent.cn</w:t>
      </w:r>
    </w:p>
    <w:p w:rsidR="00B90199" w:rsidRPr="00FB429F" w:rsidRDefault="00B90199" w:rsidP="00B90199">
      <w:pPr>
        <w:spacing w:line="360" w:lineRule="auto"/>
        <w:rPr>
          <w:rFonts w:ascii="微软雅黑" w:eastAsia="微软雅黑" w:hAnsi="微软雅黑" w:cs="微软雅黑"/>
          <w:szCs w:val="21"/>
        </w:rPr>
      </w:pPr>
      <w:r w:rsidRPr="00FB429F">
        <w:rPr>
          <w:rFonts w:ascii="微软雅黑" w:eastAsia="微软雅黑" w:hAnsi="微软雅黑" w:cs="微软雅黑" w:hint="eastAsia"/>
          <w:szCs w:val="21"/>
        </w:rPr>
        <w:t>招聘联系电话：0571－86538306转1695，13</w:t>
      </w:r>
      <w:r w:rsidR="00B23826">
        <w:rPr>
          <w:rFonts w:ascii="微软雅黑" w:eastAsia="微软雅黑" w:hAnsi="微软雅黑" w:cs="微软雅黑" w:hint="eastAsia"/>
          <w:szCs w:val="21"/>
        </w:rPr>
        <w:t>646709665</w:t>
      </w:r>
    </w:p>
    <w:p w:rsidR="00B90199" w:rsidRPr="00FB429F" w:rsidRDefault="00B90199" w:rsidP="00B90199">
      <w:pPr>
        <w:spacing w:line="360" w:lineRule="auto"/>
        <w:rPr>
          <w:rFonts w:ascii="微软雅黑" w:eastAsia="微软雅黑" w:hAnsi="微软雅黑" w:cs="微软雅黑"/>
          <w:szCs w:val="21"/>
        </w:rPr>
      </w:pPr>
      <w:r w:rsidRPr="00FB429F">
        <w:rPr>
          <w:rFonts w:ascii="微软雅黑" w:eastAsia="微软雅黑" w:hAnsi="微软雅黑" w:cs="微软雅黑" w:hint="eastAsia"/>
          <w:szCs w:val="21"/>
        </w:rPr>
        <w:t>联系人：黄先生</w:t>
      </w:r>
    </w:p>
    <w:p w:rsidR="005058B4" w:rsidRPr="009A3E07" w:rsidRDefault="004E27D5" w:rsidP="005058B4">
      <w:pPr>
        <w:adjustRightInd w:val="0"/>
        <w:spacing w:line="360" w:lineRule="auto"/>
        <w:rPr>
          <w:rFonts w:ascii="微软雅黑" w:eastAsia="微软雅黑" w:hAnsi="微软雅黑" w:cs="微软雅黑"/>
          <w:szCs w:val="21"/>
        </w:rPr>
      </w:pPr>
      <w:r w:rsidRPr="00FB429F">
        <w:rPr>
          <w:rFonts w:ascii="微软雅黑" w:eastAsia="微软雅黑" w:hAnsi="微软雅黑" w:cs="微软雅黑" w:hint="eastAsia"/>
          <w:szCs w:val="21"/>
        </w:rPr>
        <w:t>【简历投递】请携带个人简历到招聘会现场或通过邮箱投递，邮件主题及简历命名为</w:t>
      </w:r>
      <w:r w:rsidR="003C1C33" w:rsidRPr="00FB429F">
        <w:rPr>
          <w:rFonts w:ascii="微软雅黑" w:eastAsia="微软雅黑" w:hAnsi="微软雅黑" w:cs="微软雅黑" w:hint="eastAsia"/>
          <w:szCs w:val="21"/>
        </w:rPr>
        <w:t>“</w:t>
      </w:r>
      <w:r w:rsidRPr="00FB429F">
        <w:rPr>
          <w:rFonts w:ascii="微软雅黑" w:eastAsia="微软雅黑" w:hAnsi="微软雅黑" w:cs="微软雅黑" w:hint="eastAsia"/>
          <w:szCs w:val="21"/>
        </w:rPr>
        <w:t>学校+姓名+应聘岗位+工作城市</w:t>
      </w:r>
      <w:r w:rsidR="003C1C33" w:rsidRPr="00FB429F">
        <w:rPr>
          <w:rFonts w:ascii="微软雅黑" w:eastAsia="微软雅黑" w:hAnsi="微软雅黑" w:cs="微软雅黑" w:hint="eastAsia"/>
          <w:szCs w:val="21"/>
        </w:rPr>
        <w:t>”</w:t>
      </w:r>
    </w:p>
    <w:p w:rsidR="005058B4" w:rsidRPr="009A3E07" w:rsidRDefault="005058B4" w:rsidP="005058B4">
      <w:pPr>
        <w:adjustRightInd w:val="0"/>
        <w:spacing w:line="360" w:lineRule="auto"/>
        <w:rPr>
          <w:rFonts w:ascii="微软雅黑" w:eastAsia="微软雅黑" w:hAnsi="微软雅黑" w:cs="微软雅黑"/>
          <w:b/>
          <w:szCs w:val="21"/>
        </w:rPr>
      </w:pPr>
      <w:r w:rsidRPr="009A3E07">
        <w:rPr>
          <w:rFonts w:ascii="微软雅黑" w:eastAsia="微软雅黑" w:hAnsi="微软雅黑" w:cs="微软雅黑" w:hint="eastAsia"/>
          <w:b/>
          <w:szCs w:val="21"/>
        </w:rPr>
        <w:t>了解南讯软件更多信息，请关注：</w:t>
      </w:r>
    </w:p>
    <w:p w:rsidR="005058B4" w:rsidRPr="009A3E07" w:rsidRDefault="005058B4" w:rsidP="005058B4">
      <w:pPr>
        <w:adjustRightInd w:val="0"/>
        <w:spacing w:line="360" w:lineRule="auto"/>
        <w:rPr>
          <w:rFonts w:ascii="微软雅黑" w:eastAsia="微软雅黑" w:hAnsi="微软雅黑" w:cs="微软雅黑"/>
          <w:szCs w:val="21"/>
        </w:rPr>
      </w:pPr>
      <w:r w:rsidRPr="009A3E07">
        <w:rPr>
          <w:rFonts w:ascii="微软雅黑" w:eastAsia="微软雅黑" w:hAnsi="微软雅黑" w:cs="微软雅黑" w:hint="eastAsia"/>
          <w:b/>
          <w:szCs w:val="21"/>
        </w:rPr>
        <w:t>南讯官网</w:t>
      </w:r>
      <w:r w:rsidRPr="009A3E07">
        <w:rPr>
          <w:rFonts w:ascii="微软雅黑" w:eastAsia="微软雅黑" w:hAnsi="微软雅黑" w:cs="微软雅黑" w:hint="eastAsia"/>
          <w:szCs w:val="21"/>
        </w:rPr>
        <w:t>：</w:t>
      </w:r>
      <w:hyperlink r:id="rId7" w:history="1">
        <w:r w:rsidRPr="009A3E07">
          <w:rPr>
            <w:rStyle w:val="a3"/>
            <w:rFonts w:ascii="微软雅黑" w:eastAsia="微软雅黑" w:hAnsi="微软雅黑" w:cs="微软雅黑" w:hint="eastAsia"/>
            <w:szCs w:val="21"/>
          </w:rPr>
          <w:t>http://www.nascent.cn/</w:t>
        </w:r>
      </w:hyperlink>
    </w:p>
    <w:p w:rsidR="005058B4" w:rsidRPr="009A3E07" w:rsidRDefault="005058B4" w:rsidP="005058B4">
      <w:pPr>
        <w:adjustRightInd w:val="0"/>
        <w:spacing w:line="360" w:lineRule="auto"/>
        <w:rPr>
          <w:rFonts w:ascii="微软雅黑" w:eastAsia="微软雅黑" w:hAnsi="微软雅黑" w:cs="微软雅黑"/>
          <w:szCs w:val="21"/>
        </w:rPr>
      </w:pPr>
      <w:r w:rsidRPr="009A3E07">
        <w:rPr>
          <w:rFonts w:ascii="微软雅黑" w:eastAsia="微软雅黑" w:hAnsi="微软雅黑" w:cs="微软雅黑" w:hint="eastAsia"/>
          <w:b/>
          <w:szCs w:val="21"/>
        </w:rPr>
        <w:t>官方微信</w:t>
      </w:r>
      <w:r w:rsidRPr="009A3E07">
        <w:rPr>
          <w:rFonts w:ascii="微软雅黑" w:eastAsia="微软雅黑" w:hAnsi="微软雅黑" w:cs="微软雅黑" w:hint="eastAsia"/>
          <w:szCs w:val="21"/>
        </w:rPr>
        <w:t>：Nascent_kedao</w:t>
      </w:r>
    </w:p>
    <w:p w:rsidR="005058B4" w:rsidRPr="009A3E07" w:rsidRDefault="005058B4" w:rsidP="005058B4">
      <w:pPr>
        <w:adjustRightInd w:val="0"/>
        <w:spacing w:line="360" w:lineRule="auto"/>
        <w:rPr>
          <w:rFonts w:ascii="微软雅黑" w:eastAsia="微软雅黑" w:hAnsi="微软雅黑" w:cs="微软雅黑"/>
          <w:szCs w:val="21"/>
        </w:rPr>
      </w:pPr>
      <w:r w:rsidRPr="009A3E07">
        <w:rPr>
          <w:rFonts w:ascii="微软雅黑" w:eastAsia="微软雅黑" w:hAnsi="微软雅黑" w:cs="微软雅黑" w:hint="eastAsia"/>
          <w:b/>
          <w:szCs w:val="21"/>
        </w:rPr>
        <w:t>客服电话</w:t>
      </w:r>
      <w:r w:rsidRPr="009A3E07">
        <w:rPr>
          <w:rFonts w:ascii="微软雅黑" w:eastAsia="微软雅黑" w:hAnsi="微软雅黑" w:cs="微软雅黑" w:hint="eastAsia"/>
          <w:szCs w:val="21"/>
        </w:rPr>
        <w:t>：400-009-2300</w:t>
      </w:r>
    </w:p>
    <w:sectPr w:rsidR="005058B4" w:rsidRPr="009A3E07" w:rsidSect="008A26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6DC1" w:rsidRDefault="002D6DC1" w:rsidP="008F7484">
      <w:r>
        <w:separator/>
      </w:r>
    </w:p>
  </w:endnote>
  <w:endnote w:type="continuationSeparator" w:id="1">
    <w:p w:rsidR="002D6DC1" w:rsidRDefault="002D6DC1" w:rsidP="008F748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Humnst BT">
    <w:altName w:val="Arial"/>
    <w:charset w:val="00"/>
    <w:family w:val="swiss"/>
    <w:pitch w:val="default"/>
    <w:sig w:usb0="00000003" w:usb1="00000000" w:usb2="00000000" w:usb3="00000000" w:csb0="00000001" w:csb1="00000000"/>
  </w:font>
  <w:font w:name="微软雅黑">
    <w:panose1 w:val="020B0503020204020204"/>
    <w:charset w:val="86"/>
    <w:family w:val="swiss"/>
    <w:pitch w:val="variable"/>
    <w:sig w:usb0="A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6DC1" w:rsidRDefault="002D6DC1" w:rsidP="008F7484">
      <w:r>
        <w:separator/>
      </w:r>
    </w:p>
  </w:footnote>
  <w:footnote w:type="continuationSeparator" w:id="1">
    <w:p w:rsidR="002D6DC1" w:rsidRDefault="002D6DC1" w:rsidP="008F74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4CD14"/>
    <w:multiLevelType w:val="singleLevel"/>
    <w:tmpl w:val="5444CD14"/>
    <w:lvl w:ilvl="0">
      <w:start w:val="1"/>
      <w:numFmt w:val="bullet"/>
      <w:lvlText w:val=""/>
      <w:lvlJc w:val="left"/>
      <w:pPr>
        <w:tabs>
          <w:tab w:val="num" w:pos="420"/>
        </w:tabs>
        <w:ind w:left="42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90199"/>
    <w:rsid w:val="000571C9"/>
    <w:rsid w:val="000C5496"/>
    <w:rsid w:val="000D48C0"/>
    <w:rsid w:val="00137D71"/>
    <w:rsid w:val="00170A1A"/>
    <w:rsid w:val="0017102F"/>
    <w:rsid w:val="00180859"/>
    <w:rsid w:val="001D1810"/>
    <w:rsid w:val="00255EBD"/>
    <w:rsid w:val="002D6DC1"/>
    <w:rsid w:val="00340461"/>
    <w:rsid w:val="00351823"/>
    <w:rsid w:val="00360549"/>
    <w:rsid w:val="00393824"/>
    <w:rsid w:val="00397BC4"/>
    <w:rsid w:val="003B108B"/>
    <w:rsid w:val="003C1C33"/>
    <w:rsid w:val="00460821"/>
    <w:rsid w:val="0047442C"/>
    <w:rsid w:val="004E27D5"/>
    <w:rsid w:val="005058B4"/>
    <w:rsid w:val="00521CE3"/>
    <w:rsid w:val="00541088"/>
    <w:rsid w:val="005462EF"/>
    <w:rsid w:val="00563565"/>
    <w:rsid w:val="005C1022"/>
    <w:rsid w:val="005F7B0E"/>
    <w:rsid w:val="00641C51"/>
    <w:rsid w:val="0070604A"/>
    <w:rsid w:val="007A5860"/>
    <w:rsid w:val="007B0845"/>
    <w:rsid w:val="007D061B"/>
    <w:rsid w:val="008277AE"/>
    <w:rsid w:val="008A26C4"/>
    <w:rsid w:val="008D20F1"/>
    <w:rsid w:val="008F3120"/>
    <w:rsid w:val="008F7484"/>
    <w:rsid w:val="009178D9"/>
    <w:rsid w:val="00964F61"/>
    <w:rsid w:val="009A3E07"/>
    <w:rsid w:val="009A5785"/>
    <w:rsid w:val="009B0E68"/>
    <w:rsid w:val="009C1A73"/>
    <w:rsid w:val="00AB6205"/>
    <w:rsid w:val="00AE4941"/>
    <w:rsid w:val="00AE4B2C"/>
    <w:rsid w:val="00B13322"/>
    <w:rsid w:val="00B23826"/>
    <w:rsid w:val="00B90199"/>
    <w:rsid w:val="00BA3A3D"/>
    <w:rsid w:val="00C231BD"/>
    <w:rsid w:val="00CE794E"/>
    <w:rsid w:val="00D35967"/>
    <w:rsid w:val="00DC57CA"/>
    <w:rsid w:val="00E06C5F"/>
    <w:rsid w:val="00ED3653"/>
    <w:rsid w:val="00EF4A69"/>
    <w:rsid w:val="00F6008F"/>
    <w:rsid w:val="00FB429F"/>
    <w:rsid w:val="00FC2B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6C4"/>
    <w:pPr>
      <w:widowControl w:val="0"/>
      <w:jc w:val="both"/>
    </w:pPr>
  </w:style>
  <w:style w:type="paragraph" w:styleId="2">
    <w:name w:val="heading 2"/>
    <w:basedOn w:val="a"/>
    <w:next w:val="a"/>
    <w:link w:val="2Char"/>
    <w:qFormat/>
    <w:rsid w:val="00563565"/>
    <w:pPr>
      <w:keepNext/>
      <w:keepLines/>
      <w:widowControl/>
      <w:tabs>
        <w:tab w:val="left" w:pos="567"/>
      </w:tabs>
      <w:suppressAutoHyphens/>
      <w:overflowPunct w:val="0"/>
      <w:autoSpaceDE w:val="0"/>
      <w:autoSpaceDN w:val="0"/>
      <w:adjustRightInd w:val="0"/>
      <w:spacing w:before="240" w:after="240"/>
      <w:ind w:left="567" w:hanging="567"/>
      <w:textAlignment w:val="baseline"/>
      <w:outlineLvl w:val="1"/>
    </w:pPr>
    <w:rPr>
      <w:rFonts w:ascii="ZapfHumnst BT" w:eastAsia="宋体" w:hAnsi="ZapfHumnst BT" w:cs="Times New Roman"/>
      <w:b/>
      <w:spacing w:val="-2"/>
      <w:kern w:val="28"/>
      <w:sz w:val="24"/>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sid w:val="005058B4"/>
    <w:rPr>
      <w:color w:val="0000FF"/>
      <w:u w:val="single"/>
    </w:rPr>
  </w:style>
  <w:style w:type="paragraph" w:styleId="a4">
    <w:name w:val="header"/>
    <w:basedOn w:val="a"/>
    <w:link w:val="Char"/>
    <w:uiPriority w:val="99"/>
    <w:semiHidden/>
    <w:unhideWhenUsed/>
    <w:rsid w:val="008F74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F7484"/>
    <w:rPr>
      <w:sz w:val="18"/>
      <w:szCs w:val="18"/>
    </w:rPr>
  </w:style>
  <w:style w:type="paragraph" w:styleId="a5">
    <w:name w:val="footer"/>
    <w:basedOn w:val="a"/>
    <w:link w:val="Char0"/>
    <w:uiPriority w:val="99"/>
    <w:semiHidden/>
    <w:unhideWhenUsed/>
    <w:rsid w:val="008F748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F7484"/>
    <w:rPr>
      <w:sz w:val="18"/>
      <w:szCs w:val="18"/>
    </w:rPr>
  </w:style>
  <w:style w:type="character" w:customStyle="1" w:styleId="2Char">
    <w:name w:val="标题 2 Char"/>
    <w:basedOn w:val="a0"/>
    <w:link w:val="2"/>
    <w:rsid w:val="00563565"/>
    <w:rPr>
      <w:rFonts w:ascii="ZapfHumnst BT" w:eastAsia="宋体" w:hAnsi="ZapfHumnst BT" w:cs="Times New Roman"/>
      <w:b/>
      <w:spacing w:val="-2"/>
      <w:kern w:val="28"/>
      <w:sz w:val="24"/>
      <w:szCs w:val="20"/>
      <w:lang w:val="en-AU"/>
    </w:rPr>
  </w:style>
</w:styles>
</file>

<file path=word/webSettings.xml><?xml version="1.0" encoding="utf-8"?>
<w:webSettings xmlns:r="http://schemas.openxmlformats.org/officeDocument/2006/relationships" xmlns:w="http://schemas.openxmlformats.org/wordprocessingml/2006/main">
  <w:divs>
    <w:div w:id="1300037745">
      <w:bodyDiv w:val="1"/>
      <w:marLeft w:val="0"/>
      <w:marRight w:val="0"/>
      <w:marTop w:val="0"/>
      <w:marBottom w:val="0"/>
      <w:divBdr>
        <w:top w:val="none" w:sz="0" w:space="0" w:color="auto"/>
        <w:left w:val="none" w:sz="0" w:space="0" w:color="auto"/>
        <w:bottom w:val="none" w:sz="0" w:space="0" w:color="auto"/>
        <w:right w:val="none" w:sz="0" w:space="0" w:color="auto"/>
      </w:divBdr>
    </w:div>
    <w:div w:id="200469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ascent.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3</Pages>
  <Words>253</Words>
  <Characters>1444</Characters>
  <Application>Microsoft Office Word</Application>
  <DocSecurity>0</DocSecurity>
  <Lines>12</Lines>
  <Paragraphs>3</Paragraphs>
  <ScaleCrop>false</ScaleCrop>
  <Company>Sky123.Org</Company>
  <LinksUpToDate>false</LinksUpToDate>
  <CharactersWithSpaces>1694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admin</cp:lastModifiedBy>
  <cp:revision>38</cp:revision>
  <dcterms:created xsi:type="dcterms:W3CDTF">2016-09-30T09:12:00Z</dcterms:created>
  <dcterms:modified xsi:type="dcterms:W3CDTF">2016-10-21T02:31:00Z</dcterms:modified>
</cp:coreProperties>
</file>